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53E8" w14:textId="76F462E2" w:rsidR="00C82112" w:rsidRPr="00347E06" w:rsidRDefault="00314C14" w:rsidP="00901E9F">
      <w:pPr>
        <w:spacing w:line="340" w:lineRule="exact"/>
        <w:jc w:val="center"/>
        <w:rPr>
          <w:rFonts w:ascii="メイリオ" w:eastAsia="メイリオ" w:hAnsi="メイリオ"/>
          <w:b/>
          <w:bCs/>
          <w:sz w:val="28"/>
          <w:szCs w:val="28"/>
          <w:shd w:val="clear" w:color="auto" w:fill="FFFFFF"/>
        </w:rPr>
      </w:pPr>
      <w:bookmarkStart w:id="0" w:name="_Hlk94284627"/>
      <w:r w:rsidRPr="00347E06">
        <w:rPr>
          <w:noProof/>
        </w:rPr>
        <mc:AlternateContent>
          <mc:Choice Requires="wps">
            <w:drawing>
              <wp:anchor distT="0" distB="0" distL="114300" distR="114300" simplePos="0" relativeHeight="251659264" behindDoc="0" locked="0" layoutInCell="1" allowOverlap="1" wp14:anchorId="42117D13" wp14:editId="6C2120C8">
                <wp:simplePos x="0" y="0"/>
                <wp:positionH relativeFrom="column">
                  <wp:posOffset>3914775</wp:posOffset>
                </wp:positionH>
                <wp:positionV relativeFrom="paragraph">
                  <wp:posOffset>-314325</wp:posOffset>
                </wp:positionV>
                <wp:extent cx="2781300" cy="266700"/>
                <wp:effectExtent l="0" t="0" r="0"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266700"/>
                        </a:xfrm>
                        <a:prstGeom prst="rect">
                          <a:avLst/>
                        </a:prstGeom>
                        <a:solidFill>
                          <a:schemeClr val="tx1"/>
                        </a:solidFill>
                        <a:ln w="12700" cap="flat" cmpd="sng" algn="ctr">
                          <a:noFill/>
                          <a:prstDash val="solid"/>
                          <a:miter lim="800000"/>
                        </a:ln>
                        <a:effectLst/>
                      </wps:spPr>
                      <wps:txbx>
                        <w:txbxContent>
                          <w:p w14:paraId="5F4C20D6" w14:textId="4C0144AC" w:rsidR="00314C14" w:rsidRPr="001D69D4" w:rsidRDefault="00314C14" w:rsidP="00314C14">
                            <w:pPr>
                              <w:spacing w:line="240" w:lineRule="exact"/>
                              <w:jc w:val="center"/>
                              <w:rPr>
                                <w:rFonts w:ascii="ＭＳ ゴシック" w:eastAsia="ＭＳ ゴシック" w:hAnsi="ＭＳ ゴシック"/>
                                <w:b/>
                                <w:color w:val="FFFFFF"/>
                                <w:sz w:val="22"/>
                                <w:szCs w:val="22"/>
                              </w:rPr>
                            </w:pPr>
                            <w:r w:rsidRPr="001D69D4">
                              <w:rPr>
                                <w:rFonts w:ascii="ＭＳ ゴシック" w:eastAsia="ＭＳ ゴシック" w:hAnsi="ＭＳ ゴシック" w:hint="eastAsia"/>
                                <w:b/>
                                <w:color w:val="FFFFFF"/>
                                <w:sz w:val="22"/>
                                <w:szCs w:val="22"/>
                              </w:rPr>
                              <w:t>熊本県在宅医療サポートセンター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117D13" id="正方形/長方形 1" o:spid="_x0000_s1026" style="position:absolute;left:0;text-align:left;margin-left:308.25pt;margin-top:-24.75pt;width:219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" fillcolor="black [3213]" stroked="f" strokeweight="1pt">
                <v:textbox>
                  <w:txbxContent>
                    <w:p w14:paraId="5F4C20D6" w14:textId="4C0144AC" w:rsidR="00314C14" w:rsidRPr="001D69D4" w:rsidRDefault="00314C14" w:rsidP="00314C14">
                      <w:pPr>
                        <w:spacing w:line="240" w:lineRule="exact"/>
                        <w:jc w:val="center"/>
                        <w:rPr>
                          <w:rFonts w:ascii="ＭＳ ゴシック" w:eastAsia="ＭＳ ゴシック" w:hAnsi="ＭＳ ゴシック"/>
                          <w:b/>
                          <w:color w:val="FFFFFF"/>
                          <w:sz w:val="22"/>
                          <w:szCs w:val="22"/>
                        </w:rPr>
                      </w:pPr>
                      <w:r w:rsidRPr="001D69D4">
                        <w:rPr>
                          <w:rFonts w:ascii="ＭＳ ゴシック" w:eastAsia="ＭＳ ゴシック" w:hAnsi="ＭＳ ゴシック" w:hint="eastAsia"/>
                          <w:b/>
                          <w:color w:val="FFFFFF"/>
                          <w:sz w:val="22"/>
                          <w:szCs w:val="22"/>
                        </w:rPr>
                        <w:t>熊本県在宅医療サポートセンター</w:t>
                      </w:r>
                    </w:p>
                  </w:txbxContent>
                </v:textbox>
              </v:rect>
            </w:pict>
          </mc:Fallback>
        </mc:AlternateContent>
      </w:r>
      <w:r w:rsidR="00C82112" w:rsidRPr="00347E06">
        <w:rPr>
          <w:rFonts w:ascii="メイリオ" w:eastAsia="メイリオ" w:hAnsi="メイリオ" w:hint="eastAsia"/>
          <w:b/>
          <w:bCs/>
          <w:sz w:val="28"/>
          <w:szCs w:val="28"/>
          <w:shd w:val="clear" w:color="auto" w:fill="FFFFFF"/>
        </w:rPr>
        <w:t>本人の意向を尊重した意思決定のための</w:t>
      </w:r>
      <w:r w:rsidR="00064E1F" w:rsidRPr="00347E06">
        <w:rPr>
          <w:rFonts w:ascii="メイリオ" w:eastAsia="メイリオ" w:hAnsi="メイリオ" w:hint="eastAsia"/>
          <w:b/>
          <w:bCs/>
          <w:sz w:val="28"/>
          <w:szCs w:val="28"/>
          <w:shd w:val="clear" w:color="auto" w:fill="FFFFFF"/>
        </w:rPr>
        <w:t>相談員</w:t>
      </w:r>
      <w:r w:rsidR="00C82112" w:rsidRPr="00347E06">
        <w:rPr>
          <w:rFonts w:ascii="メイリオ" w:eastAsia="メイリオ" w:hAnsi="メイリオ" w:hint="eastAsia"/>
          <w:b/>
          <w:bCs/>
          <w:sz w:val="28"/>
          <w:szCs w:val="28"/>
          <w:shd w:val="clear" w:color="auto" w:fill="FFFFFF"/>
        </w:rPr>
        <w:t>研修会</w:t>
      </w:r>
    </w:p>
    <w:p w14:paraId="24B79E17" w14:textId="3EB481C1" w:rsidR="00C82112" w:rsidRPr="00347E06" w:rsidRDefault="006A4D0F" w:rsidP="00901E9F">
      <w:pPr>
        <w:spacing w:line="340" w:lineRule="exact"/>
        <w:jc w:val="center"/>
        <w:rPr>
          <w:rFonts w:ascii="メイリオ" w:eastAsia="メイリオ" w:hAnsi="メイリオ"/>
          <w:b/>
          <w:bCs/>
          <w:sz w:val="28"/>
          <w:szCs w:val="28"/>
          <w:shd w:val="clear" w:color="auto" w:fill="FFFFFF"/>
        </w:rPr>
      </w:pPr>
      <w:r w:rsidRPr="00347E06">
        <w:rPr>
          <w:rFonts w:ascii="メイリオ" w:eastAsia="メイリオ" w:hAnsi="メイリオ" w:hint="eastAsia"/>
          <w:b/>
          <w:bCs/>
          <w:sz w:val="28"/>
          <w:szCs w:val="28"/>
          <w:shd w:val="clear" w:color="auto" w:fill="FFFFFF"/>
        </w:rPr>
        <w:t>在宅医療・介護従事者版</w:t>
      </w:r>
      <w:r w:rsidR="00C82112" w:rsidRPr="00347E06">
        <w:rPr>
          <w:rFonts w:ascii="メイリオ" w:eastAsia="メイリオ" w:hAnsi="メイリオ" w:hint="eastAsia"/>
          <w:b/>
          <w:bCs/>
          <w:sz w:val="28"/>
          <w:szCs w:val="28"/>
          <w:shd w:val="clear" w:color="auto" w:fill="FFFFFF"/>
        </w:rPr>
        <w:t xml:space="preserve">　開催ご案内</w:t>
      </w:r>
    </w:p>
    <w:p w14:paraId="2C906543" w14:textId="38E7C3BF" w:rsidR="00CC3FF6" w:rsidRPr="00347E06" w:rsidRDefault="00CC3FF6" w:rsidP="00901E9F">
      <w:pPr>
        <w:spacing w:line="340" w:lineRule="exact"/>
        <w:jc w:val="center"/>
        <w:rPr>
          <w:rFonts w:ascii="メイリオ" w:eastAsia="メイリオ" w:hAnsi="メイリオ"/>
          <w:sz w:val="22"/>
          <w:szCs w:val="22"/>
          <w:shd w:val="clear" w:color="auto" w:fill="FFFFFF"/>
          <w:lang w:eastAsia="zh-CN"/>
        </w:rPr>
      </w:pPr>
      <w:r w:rsidRPr="00347E06">
        <w:rPr>
          <w:rFonts w:ascii="メイリオ" w:eastAsia="メイリオ" w:hAnsi="メイリオ" w:hint="eastAsia"/>
          <w:sz w:val="22"/>
          <w:szCs w:val="22"/>
          <w:shd w:val="clear" w:color="auto" w:fill="FFFFFF"/>
          <w:lang w:eastAsia="zh-CN"/>
        </w:rPr>
        <w:t>（※厚生労働省相談員研修準拠認定研修会</w:t>
      </w:r>
      <w:r w:rsidR="0027102F" w:rsidRPr="00347E06">
        <w:rPr>
          <w:rFonts w:ascii="メイリオ" w:eastAsia="メイリオ" w:hAnsi="メイリオ" w:hint="eastAsia"/>
          <w:lang w:eastAsia="zh-CN"/>
        </w:rPr>
        <w:t>（申請中）</w:t>
      </w:r>
      <w:r w:rsidRPr="00347E06">
        <w:rPr>
          <w:rFonts w:ascii="メイリオ" w:eastAsia="メイリオ" w:hAnsi="メイリオ" w:hint="eastAsia"/>
          <w:sz w:val="22"/>
          <w:szCs w:val="22"/>
          <w:shd w:val="clear" w:color="auto" w:fill="FFFFFF"/>
          <w:lang w:eastAsia="zh-CN"/>
        </w:rPr>
        <w:t>※）</w:t>
      </w:r>
    </w:p>
    <w:bookmarkEnd w:id="0"/>
    <w:p w14:paraId="1BE1FBE8" w14:textId="77777777" w:rsidR="009336AC" w:rsidRPr="00347E06" w:rsidRDefault="009336AC" w:rsidP="00246B76">
      <w:pPr>
        <w:spacing w:line="200" w:lineRule="exact"/>
        <w:jc w:val="center"/>
        <w:rPr>
          <w:rFonts w:ascii="メイリオ" w:eastAsia="メイリオ" w:hAnsi="メイリオ"/>
          <w:sz w:val="22"/>
          <w:szCs w:val="22"/>
          <w:lang w:eastAsia="zh-CN"/>
        </w:rPr>
      </w:pPr>
    </w:p>
    <w:p w14:paraId="5A6276D5" w14:textId="77777777" w:rsidR="001A12F0" w:rsidRPr="00347E06" w:rsidRDefault="001A12F0" w:rsidP="001A12F0">
      <w:pPr>
        <w:spacing w:line="300" w:lineRule="exact"/>
        <w:ind w:firstLineChars="100" w:firstLine="210"/>
        <w:rPr>
          <w:rFonts w:ascii="メイリオ" w:eastAsia="メイリオ" w:hAnsi="メイリオ"/>
          <w:szCs w:val="21"/>
        </w:rPr>
      </w:pPr>
      <w:r w:rsidRPr="00347E06">
        <w:rPr>
          <w:rFonts w:ascii="メイリオ" w:eastAsia="メイリオ" w:hAnsi="メイリオ" w:hint="eastAsia"/>
          <w:szCs w:val="21"/>
        </w:rPr>
        <w:t>近年の高齢多死社会の進行に伴う在宅や施設における療養や看取りの需要の増大を背景に、地域包括ケアシステムの構築がすすめられていることを踏まえ、病院だけでなく在宅および高齢者施設等も想定したものになるよう、平成 30 年3月に「人生の最終段階における医療・ケアの決定プロセスに関するガイドライン」へと改訂されました。</w:t>
      </w:r>
    </w:p>
    <w:p w14:paraId="6410B22E" w14:textId="0718175F" w:rsidR="001A12F0" w:rsidRPr="00347E06" w:rsidRDefault="001A12F0" w:rsidP="001A12F0">
      <w:pPr>
        <w:spacing w:line="300" w:lineRule="exact"/>
        <w:ind w:firstLineChars="100" w:firstLine="210"/>
        <w:rPr>
          <w:rFonts w:ascii="メイリオ" w:eastAsia="メイリオ" w:hAnsi="メイリオ"/>
          <w:szCs w:val="21"/>
        </w:rPr>
      </w:pPr>
      <w:r w:rsidRPr="00347E06">
        <w:rPr>
          <w:rFonts w:ascii="メイリオ" w:eastAsia="メイリオ" w:hAnsi="メイリオ" w:hint="eastAsia"/>
          <w:szCs w:val="21"/>
        </w:rPr>
        <w:t>令和</w:t>
      </w:r>
      <w:r w:rsidR="007F2EB0" w:rsidRPr="00347E06">
        <w:rPr>
          <w:rFonts w:ascii="メイリオ" w:eastAsia="メイリオ" w:hAnsi="メイリオ" w:hint="eastAsia"/>
          <w:szCs w:val="21"/>
        </w:rPr>
        <w:t>7</w:t>
      </w:r>
      <w:r w:rsidRPr="00347E06">
        <w:rPr>
          <w:rFonts w:ascii="メイリオ" w:eastAsia="メイリオ" w:hAnsi="メイリオ" w:hint="eastAsia"/>
          <w:szCs w:val="21"/>
        </w:rPr>
        <w:t>年度も昨年度に引き続き、生活の場、暮らしの場でのガイドラインの活用およびアドバンス・ケア・プランニング(ACP：人生会議)の実践に焦点を当てた、「意思決定支援教育プログラム:在宅医療・ケア従事者版（E-FIELD Home：Education For Implementing End-of-Life Discussion at Home）」を活用した相談員研修会を実施いたします。</w:t>
      </w:r>
    </w:p>
    <w:p w14:paraId="3E3655C9" w14:textId="57B3D0A5" w:rsidR="00587694" w:rsidRPr="00347E06" w:rsidRDefault="00587694" w:rsidP="00840A94">
      <w:pPr>
        <w:spacing w:line="300" w:lineRule="exact"/>
        <w:ind w:firstLineChars="100" w:firstLine="210"/>
        <w:rPr>
          <w:rFonts w:ascii="メイリオ" w:eastAsia="メイリオ" w:hAnsi="メイリオ"/>
          <w:szCs w:val="21"/>
        </w:rPr>
      </w:pPr>
      <w:r w:rsidRPr="00347E06">
        <w:rPr>
          <w:rFonts w:ascii="メイリオ" w:eastAsia="メイリオ" w:hAnsi="メイリオ" w:hint="eastAsia"/>
          <w:szCs w:val="21"/>
        </w:rPr>
        <w:t>つきましては、参加希望の方は、</w:t>
      </w:r>
      <w:r w:rsidR="00840A94" w:rsidRPr="00347E06">
        <w:rPr>
          <w:rFonts w:ascii="メイリオ" w:eastAsia="メイリオ" w:hAnsi="メイリオ" w:hint="eastAsia"/>
          <w:szCs w:val="21"/>
        </w:rPr>
        <w:t>⑤参加申込</w:t>
      </w:r>
      <w:r w:rsidR="00C14E4A" w:rsidRPr="00347E06">
        <w:rPr>
          <w:rFonts w:ascii="メイリオ" w:eastAsia="メイリオ" w:hAnsi="メイリオ" w:hint="eastAsia"/>
          <w:szCs w:val="21"/>
        </w:rPr>
        <w:t>方法</w:t>
      </w:r>
      <w:r w:rsidR="00840A94" w:rsidRPr="00347E06">
        <w:rPr>
          <w:rFonts w:ascii="メイリオ" w:eastAsia="メイリオ" w:hAnsi="メイリオ" w:hint="eastAsia"/>
          <w:szCs w:val="21"/>
        </w:rPr>
        <w:t>をご確認の上、</w:t>
      </w:r>
      <w:r w:rsidR="00605A81" w:rsidRPr="00347E06">
        <w:rPr>
          <w:rFonts w:ascii="メイリオ" w:eastAsia="メイリオ" w:hAnsi="メイリオ" w:hint="eastAsia"/>
          <w:szCs w:val="21"/>
        </w:rPr>
        <w:t>1</w:t>
      </w:r>
      <w:r w:rsidRPr="00347E06">
        <w:rPr>
          <w:rFonts w:ascii="メイリオ" w:eastAsia="メイリオ" w:hAnsi="メイリオ" w:hint="eastAsia"/>
          <w:szCs w:val="21"/>
        </w:rPr>
        <w:t>月</w:t>
      </w:r>
      <w:r w:rsidR="007858FB">
        <w:rPr>
          <w:rFonts w:ascii="メイリオ" w:eastAsia="メイリオ" w:hAnsi="メイリオ" w:hint="eastAsia"/>
          <w:szCs w:val="21"/>
        </w:rPr>
        <w:t>23</w:t>
      </w:r>
      <w:r w:rsidRPr="00347E06">
        <w:rPr>
          <w:rFonts w:ascii="メイリオ" w:eastAsia="メイリオ" w:hAnsi="メイリオ" w:hint="eastAsia"/>
          <w:szCs w:val="21"/>
        </w:rPr>
        <w:t>日（</w:t>
      </w:r>
      <w:r w:rsidR="00605A81" w:rsidRPr="00347E06">
        <w:rPr>
          <w:rFonts w:ascii="メイリオ" w:eastAsia="メイリオ" w:hAnsi="メイリオ" w:hint="eastAsia"/>
          <w:szCs w:val="21"/>
        </w:rPr>
        <w:t>金</w:t>
      </w:r>
      <w:r w:rsidRPr="00347E06">
        <w:rPr>
          <w:rFonts w:ascii="メイリオ" w:eastAsia="メイリオ" w:hAnsi="メイリオ" w:hint="eastAsia"/>
          <w:szCs w:val="21"/>
        </w:rPr>
        <w:t>）までに</w:t>
      </w:r>
      <w:r w:rsidR="00E21AA3" w:rsidRPr="00347E06">
        <w:rPr>
          <w:rFonts w:ascii="メイリオ" w:eastAsia="メイリオ" w:hAnsi="メイリオ" w:hint="eastAsia"/>
          <w:szCs w:val="21"/>
        </w:rPr>
        <w:t xml:space="preserve">メール（ </w:t>
      </w:r>
      <w:r w:rsidR="004F279D" w:rsidRPr="00347E06">
        <w:rPr>
          <w:rFonts w:ascii="メイリオ" w:eastAsia="メイリオ" w:hAnsi="メイリオ" w:hint="eastAsia"/>
          <w:u w:val="single"/>
        </w:rPr>
        <w:t>gyoumu1@kumamoto.med.or.jp</w:t>
      </w:r>
      <w:r w:rsidR="00E21AA3" w:rsidRPr="00347E06">
        <w:rPr>
          <w:rFonts w:ascii="メイリオ" w:eastAsia="メイリオ" w:hAnsi="メイリオ"/>
        </w:rPr>
        <w:t xml:space="preserve"> </w:t>
      </w:r>
      <w:r w:rsidR="00E21AA3" w:rsidRPr="00347E06">
        <w:rPr>
          <w:rFonts w:ascii="メイリオ" w:eastAsia="メイリオ" w:hAnsi="メイリオ" w:hint="eastAsia"/>
          <w:szCs w:val="21"/>
        </w:rPr>
        <w:t>）</w:t>
      </w:r>
      <w:r w:rsidRPr="00347E06">
        <w:rPr>
          <w:rFonts w:ascii="メイリオ" w:eastAsia="メイリオ" w:hAnsi="メイリオ" w:hint="eastAsia"/>
          <w:szCs w:val="21"/>
        </w:rPr>
        <w:t>に</w:t>
      </w:r>
      <w:r w:rsidR="00347D5E" w:rsidRPr="00347E06">
        <w:rPr>
          <w:rFonts w:ascii="メイリオ" w:eastAsia="メイリオ" w:hAnsi="メイリオ" w:hint="eastAsia"/>
          <w:szCs w:val="21"/>
        </w:rPr>
        <w:t>て</w:t>
      </w:r>
      <w:r w:rsidRPr="00347E06">
        <w:rPr>
          <w:rFonts w:ascii="メイリオ" w:eastAsia="メイリオ" w:hAnsi="メイリオ" w:hint="eastAsia"/>
          <w:szCs w:val="21"/>
        </w:rPr>
        <w:t>お申し込みください。</w:t>
      </w:r>
    </w:p>
    <w:p w14:paraId="4585E4DF" w14:textId="162CE7BB" w:rsidR="00DD61A6" w:rsidRPr="00347E06" w:rsidRDefault="00DD61A6" w:rsidP="00246B76">
      <w:pPr>
        <w:spacing w:line="200" w:lineRule="exact"/>
        <w:ind w:firstLineChars="100" w:firstLine="210"/>
        <w:rPr>
          <w:rFonts w:ascii="メイリオ" w:eastAsia="メイリオ" w:hAnsi="メイリオ"/>
          <w:szCs w:val="21"/>
        </w:rPr>
      </w:pPr>
    </w:p>
    <w:p w14:paraId="3CAA2B95" w14:textId="253A02B2" w:rsidR="00DD61A6" w:rsidRPr="00347E06" w:rsidRDefault="00551363" w:rsidP="00E21AA3">
      <w:pPr>
        <w:spacing w:line="280" w:lineRule="exact"/>
        <w:jc w:val="center"/>
        <w:rPr>
          <w:rFonts w:ascii="メイリオ" w:eastAsia="メイリオ" w:hAnsi="メイリオ"/>
          <w:kern w:val="0"/>
        </w:rPr>
      </w:pPr>
      <w:r w:rsidRPr="00347E06">
        <w:rPr>
          <w:rFonts w:ascii="メイリオ" w:eastAsia="メイリオ" w:hAnsi="メイリオ" w:hint="eastAsia"/>
          <w:kern w:val="0"/>
        </w:rPr>
        <w:t>記</w:t>
      </w:r>
    </w:p>
    <w:p w14:paraId="6756D489" w14:textId="77F9B29C" w:rsidR="00587694" w:rsidRPr="00347E06" w:rsidRDefault="00587694" w:rsidP="00246B76">
      <w:pPr>
        <w:spacing w:line="200" w:lineRule="exact"/>
        <w:ind w:firstLineChars="100" w:firstLine="210"/>
        <w:rPr>
          <w:rFonts w:ascii="メイリオ" w:eastAsia="メイリオ" w:hAnsi="メイリオ"/>
          <w:kern w:val="0"/>
        </w:rPr>
      </w:pPr>
    </w:p>
    <w:p w14:paraId="31ECBF7D" w14:textId="50D00444" w:rsidR="009F416D" w:rsidRPr="00347E06" w:rsidRDefault="00E1687E" w:rsidP="00AB48A6">
      <w:pPr>
        <w:tabs>
          <w:tab w:val="left" w:pos="2694"/>
        </w:tabs>
        <w:spacing w:line="340" w:lineRule="exact"/>
        <w:ind w:firstLineChars="100" w:firstLine="210"/>
        <w:rPr>
          <w:rFonts w:ascii="メイリオ" w:eastAsia="メイリオ" w:hAnsi="メイリオ"/>
        </w:rPr>
      </w:pPr>
      <w:r w:rsidRPr="00347E06">
        <w:rPr>
          <w:rFonts w:ascii="メイリオ" w:eastAsia="メイリオ" w:hAnsi="メイリオ" w:hint="eastAsia"/>
          <w:kern w:val="0"/>
        </w:rPr>
        <w:t>①</w:t>
      </w:r>
      <w:r w:rsidR="00EF621A" w:rsidRPr="00347E06">
        <w:rPr>
          <w:rFonts w:ascii="メイリオ" w:eastAsia="メイリオ" w:hAnsi="メイリオ" w:hint="eastAsia"/>
        </w:rPr>
        <w:t>日</w:t>
      </w:r>
      <w:r w:rsidR="00DD61A6" w:rsidRPr="00347E06">
        <w:rPr>
          <w:rFonts w:ascii="メイリオ" w:eastAsia="メイリオ" w:hAnsi="メイリオ" w:hint="eastAsia"/>
        </w:rPr>
        <w:t xml:space="preserve">　</w:t>
      </w:r>
      <w:r w:rsidR="00EF621A" w:rsidRPr="00347E06">
        <w:rPr>
          <w:rFonts w:ascii="メイリオ" w:eastAsia="メイリオ" w:hAnsi="メイリオ" w:hint="eastAsia"/>
        </w:rPr>
        <w:t>時：</w:t>
      </w:r>
      <w:r w:rsidR="00DD61A6" w:rsidRPr="00347E06">
        <w:rPr>
          <w:rFonts w:ascii="メイリオ" w:eastAsia="メイリオ" w:hAnsi="メイリオ" w:hint="eastAsia"/>
        </w:rPr>
        <w:t>令和</w:t>
      </w:r>
      <w:r w:rsidR="00605A81" w:rsidRPr="00347E06">
        <w:rPr>
          <w:rFonts w:ascii="メイリオ" w:eastAsia="メイリオ" w:hAnsi="メイリオ" w:hint="eastAsia"/>
        </w:rPr>
        <w:t>8</w:t>
      </w:r>
      <w:r w:rsidRPr="00347E06">
        <w:rPr>
          <w:rFonts w:ascii="メイリオ" w:eastAsia="メイリオ" w:hAnsi="メイリオ" w:hint="eastAsia"/>
        </w:rPr>
        <w:t>年</w:t>
      </w:r>
      <w:r w:rsidR="00605A81" w:rsidRPr="00347E06">
        <w:rPr>
          <w:rFonts w:ascii="メイリオ" w:eastAsia="メイリオ" w:hAnsi="メイリオ" w:hint="eastAsia"/>
        </w:rPr>
        <w:t>2</w:t>
      </w:r>
      <w:r w:rsidRPr="00347E06">
        <w:rPr>
          <w:rFonts w:ascii="メイリオ" w:eastAsia="メイリオ" w:hAnsi="メイリオ" w:hint="eastAsia"/>
        </w:rPr>
        <w:t>月</w:t>
      </w:r>
      <w:r w:rsidR="00605A81" w:rsidRPr="00347E06">
        <w:rPr>
          <w:rFonts w:ascii="メイリオ" w:eastAsia="メイリオ" w:hAnsi="メイリオ" w:hint="eastAsia"/>
        </w:rPr>
        <w:t>11</w:t>
      </w:r>
      <w:r w:rsidRPr="00347E06">
        <w:rPr>
          <w:rFonts w:ascii="メイリオ" w:eastAsia="メイリオ" w:hAnsi="メイリオ" w:hint="eastAsia"/>
        </w:rPr>
        <w:t>日（</w:t>
      </w:r>
      <w:r w:rsidR="00605A81" w:rsidRPr="00347E06">
        <w:rPr>
          <w:rFonts w:ascii="メイリオ" w:eastAsia="メイリオ" w:hAnsi="メイリオ" w:hint="eastAsia"/>
        </w:rPr>
        <w:t>水・祝</w:t>
      </w:r>
      <w:r w:rsidRPr="00347E06">
        <w:rPr>
          <w:rFonts w:ascii="メイリオ" w:eastAsia="メイリオ" w:hAnsi="メイリオ" w:hint="eastAsia"/>
        </w:rPr>
        <w:t>）</w:t>
      </w:r>
      <w:r w:rsidR="00DD61A6" w:rsidRPr="00347E06">
        <w:rPr>
          <w:rFonts w:ascii="メイリオ" w:eastAsia="メイリオ" w:hAnsi="メイリオ" w:hint="eastAsia"/>
        </w:rPr>
        <w:t xml:space="preserve">　9時～</w:t>
      </w:r>
      <w:r w:rsidR="00C24B7F" w:rsidRPr="00347E06">
        <w:rPr>
          <w:rFonts w:ascii="メイリオ" w:eastAsia="メイリオ" w:hAnsi="メイリオ" w:hint="eastAsia"/>
        </w:rPr>
        <w:t>17</w:t>
      </w:r>
      <w:r w:rsidR="00DD61A6" w:rsidRPr="00347E06">
        <w:rPr>
          <w:rFonts w:ascii="メイリオ" w:eastAsia="メイリオ" w:hAnsi="メイリオ" w:hint="eastAsia"/>
        </w:rPr>
        <w:t>時</w:t>
      </w:r>
      <w:r w:rsidR="000E79A7" w:rsidRPr="00347E06">
        <w:rPr>
          <w:rFonts w:ascii="メイリオ" w:eastAsia="メイリオ" w:hAnsi="メイリオ" w:hint="eastAsia"/>
        </w:rPr>
        <w:t>（受付開始</w:t>
      </w:r>
      <w:r w:rsidR="00877A16" w:rsidRPr="00347E06">
        <w:rPr>
          <w:rFonts w:ascii="メイリオ" w:eastAsia="メイリオ" w:hAnsi="メイリオ" w:hint="eastAsia"/>
        </w:rPr>
        <w:t>8</w:t>
      </w:r>
      <w:r w:rsidR="000E79A7" w:rsidRPr="00347E06">
        <w:rPr>
          <w:rFonts w:ascii="メイリオ" w:eastAsia="メイリオ" w:hAnsi="メイリオ" w:hint="eastAsia"/>
        </w:rPr>
        <w:t>時</w:t>
      </w:r>
      <w:r w:rsidR="007856E3" w:rsidRPr="00347E06">
        <w:rPr>
          <w:rFonts w:ascii="メイリオ" w:eastAsia="メイリオ" w:hAnsi="メイリオ" w:hint="eastAsia"/>
        </w:rPr>
        <w:t>30</w:t>
      </w:r>
      <w:r w:rsidR="000E79A7" w:rsidRPr="00347E06">
        <w:rPr>
          <w:rFonts w:ascii="メイリオ" w:eastAsia="メイリオ" w:hAnsi="メイリオ" w:hint="eastAsia"/>
        </w:rPr>
        <w:t>分～）</w:t>
      </w:r>
    </w:p>
    <w:p w14:paraId="2008DE27" w14:textId="45C4F92B" w:rsidR="009F416D" w:rsidRPr="00347E06" w:rsidRDefault="00F15202" w:rsidP="00AB48A6">
      <w:pPr>
        <w:spacing w:line="340" w:lineRule="exact"/>
        <w:ind w:firstLineChars="100" w:firstLine="210"/>
        <w:rPr>
          <w:rFonts w:ascii="メイリオ" w:eastAsia="メイリオ" w:hAnsi="メイリオ"/>
          <w:lang w:eastAsia="zh-CN"/>
        </w:rPr>
      </w:pPr>
      <w:r w:rsidRPr="00347E06">
        <w:rPr>
          <w:rFonts w:ascii="メイリオ" w:eastAsia="メイリオ" w:hAnsi="メイリオ" w:hint="eastAsia"/>
          <w:lang w:eastAsia="zh-CN"/>
        </w:rPr>
        <w:t>②</w:t>
      </w:r>
      <w:r w:rsidR="00EF621A" w:rsidRPr="00347E06">
        <w:rPr>
          <w:rFonts w:ascii="メイリオ" w:eastAsia="メイリオ" w:hAnsi="メイリオ" w:hint="eastAsia"/>
          <w:lang w:eastAsia="zh-CN"/>
        </w:rPr>
        <w:t>場</w:t>
      </w:r>
      <w:r w:rsidR="00DD61A6" w:rsidRPr="00347E06">
        <w:rPr>
          <w:rFonts w:ascii="メイリオ" w:eastAsia="メイリオ" w:hAnsi="メイリオ" w:hint="eastAsia"/>
          <w:lang w:eastAsia="zh-CN"/>
        </w:rPr>
        <w:t xml:space="preserve">　</w:t>
      </w:r>
      <w:r w:rsidR="00EF621A" w:rsidRPr="00347E06">
        <w:rPr>
          <w:rFonts w:ascii="メイリオ" w:eastAsia="メイリオ" w:hAnsi="メイリオ" w:hint="eastAsia"/>
          <w:lang w:eastAsia="zh-CN"/>
        </w:rPr>
        <w:t>所：</w:t>
      </w:r>
      <w:r w:rsidR="00FF63D2" w:rsidRPr="00347E06">
        <w:rPr>
          <w:rFonts w:ascii="メイリオ" w:eastAsia="メイリオ" w:hAnsi="メイリオ" w:hint="eastAsia"/>
          <w:lang w:eastAsia="zh-CN"/>
        </w:rPr>
        <w:t>熊本県医師会館</w:t>
      </w:r>
    </w:p>
    <w:p w14:paraId="07E74707" w14:textId="3097BA8B" w:rsidR="009F416D" w:rsidRPr="00347E06" w:rsidRDefault="00F15202" w:rsidP="00AB48A6">
      <w:pPr>
        <w:spacing w:line="340" w:lineRule="exact"/>
        <w:ind w:firstLineChars="100" w:firstLine="210"/>
        <w:rPr>
          <w:rFonts w:ascii="メイリオ" w:eastAsia="メイリオ" w:hAnsi="メイリオ"/>
          <w:lang w:eastAsia="zh-CN"/>
        </w:rPr>
      </w:pPr>
      <w:r w:rsidRPr="00347E06">
        <w:rPr>
          <w:rFonts w:ascii="メイリオ" w:eastAsia="メイリオ" w:hAnsi="メイリオ" w:hint="eastAsia"/>
          <w:lang w:eastAsia="zh-CN"/>
        </w:rPr>
        <w:t>③</w:t>
      </w:r>
      <w:r w:rsidR="00D923AF" w:rsidRPr="00347E06">
        <w:rPr>
          <w:rFonts w:ascii="メイリオ" w:eastAsia="メイリオ" w:hAnsi="メイリオ" w:hint="eastAsia"/>
          <w:lang w:eastAsia="zh-CN"/>
        </w:rPr>
        <w:t>受講料</w:t>
      </w:r>
      <w:r w:rsidR="00DD61A6" w:rsidRPr="00347E06">
        <w:rPr>
          <w:rFonts w:ascii="メイリオ" w:eastAsia="メイリオ" w:hAnsi="メイリオ" w:hint="eastAsia"/>
          <w:lang w:eastAsia="zh-CN"/>
        </w:rPr>
        <w:t>：</w:t>
      </w:r>
      <w:r w:rsidR="002F7304" w:rsidRPr="00347E06">
        <w:rPr>
          <w:rFonts w:ascii="メイリオ" w:eastAsia="メイリオ" w:hAnsi="メイリオ" w:hint="eastAsia"/>
          <w:lang w:eastAsia="zh-CN"/>
        </w:rPr>
        <w:t>無料</w:t>
      </w:r>
    </w:p>
    <w:p w14:paraId="540E65C0" w14:textId="0F3F3BD6" w:rsidR="006D3573" w:rsidRPr="00347E06" w:rsidRDefault="00F15202" w:rsidP="002F6C52">
      <w:pPr>
        <w:tabs>
          <w:tab w:val="left" w:pos="2250"/>
        </w:tabs>
        <w:spacing w:line="340" w:lineRule="exact"/>
        <w:ind w:leftChars="100" w:left="1134" w:hangingChars="440" w:hanging="924"/>
        <w:rPr>
          <w:rFonts w:ascii="メイリオ" w:eastAsia="メイリオ" w:hAnsi="メイリオ"/>
          <w:kern w:val="0"/>
          <w:lang w:eastAsia="zh-CN"/>
        </w:rPr>
      </w:pPr>
      <w:r w:rsidRPr="00347E06">
        <w:rPr>
          <w:rFonts w:ascii="メイリオ" w:eastAsia="メイリオ" w:hAnsi="メイリオ" w:hint="eastAsia"/>
          <w:kern w:val="0"/>
          <w:lang w:eastAsia="zh-CN"/>
        </w:rPr>
        <w:t>④</w:t>
      </w:r>
      <w:r w:rsidR="006D3573" w:rsidRPr="00347E06">
        <w:rPr>
          <w:rFonts w:ascii="メイリオ" w:eastAsia="メイリオ" w:hAnsi="メイリオ" w:hint="eastAsia"/>
          <w:kern w:val="0"/>
          <w:lang w:eastAsia="zh-CN"/>
        </w:rPr>
        <w:t>参加資格</w:t>
      </w:r>
      <w:r w:rsidR="00DD61A6" w:rsidRPr="00347E06">
        <w:rPr>
          <w:rFonts w:ascii="メイリオ" w:eastAsia="メイリオ" w:hAnsi="メイリオ" w:hint="eastAsia"/>
          <w:kern w:val="0"/>
          <w:lang w:eastAsia="zh-CN"/>
        </w:rPr>
        <w:t>：</w:t>
      </w:r>
    </w:p>
    <w:p w14:paraId="6E46F5B4" w14:textId="74E7C7B2" w:rsidR="00325C1F" w:rsidRPr="00347E06" w:rsidRDefault="006D3573" w:rsidP="006D3573">
      <w:pPr>
        <w:tabs>
          <w:tab w:val="left" w:pos="2250"/>
        </w:tabs>
        <w:spacing w:line="340" w:lineRule="exact"/>
        <w:ind w:leftChars="200" w:left="630" w:hangingChars="100" w:hanging="210"/>
        <w:rPr>
          <w:rFonts w:ascii="メイリオ" w:eastAsia="メイリオ" w:hAnsi="メイリオ"/>
        </w:rPr>
      </w:pPr>
      <w:r w:rsidRPr="00347E06">
        <w:rPr>
          <w:rFonts w:ascii="メイリオ" w:eastAsia="メイリオ" w:hAnsi="メイリオ" w:hint="eastAsia"/>
          <w:kern w:val="0"/>
        </w:rPr>
        <w:t>・</w:t>
      </w:r>
      <w:r w:rsidR="002670E5" w:rsidRPr="00347E06">
        <w:rPr>
          <w:rFonts w:ascii="メイリオ" w:eastAsia="メイリオ" w:hAnsi="メイリオ" w:hint="eastAsia"/>
        </w:rPr>
        <w:t>熊本県内の医療福祉介護従事者で、人生の最終段階における医療・ケアに関する意思決定に携わっている者（医師・看護師・各セラピスト・MSW・ケアマネジャー・施設ケアスタッフ・薬剤師等）。</w:t>
      </w:r>
    </w:p>
    <w:p w14:paraId="1C4C346E" w14:textId="57407C12" w:rsidR="004F279D" w:rsidRPr="00347E06" w:rsidRDefault="004F279D" w:rsidP="004F279D">
      <w:pPr>
        <w:tabs>
          <w:tab w:val="left" w:pos="2250"/>
        </w:tabs>
        <w:spacing w:line="340" w:lineRule="exact"/>
        <w:ind w:leftChars="200" w:left="630" w:hangingChars="100" w:hanging="210"/>
        <w:rPr>
          <w:rFonts w:ascii="メイリオ" w:eastAsia="メイリオ" w:hAnsi="メイリオ"/>
        </w:rPr>
      </w:pPr>
      <w:r w:rsidRPr="00347E06">
        <w:rPr>
          <w:rFonts w:ascii="メイリオ" w:eastAsia="メイリオ" w:hAnsi="メイリオ" w:hint="eastAsia"/>
        </w:rPr>
        <w:t>・グループワークを行うため、当日9時～17時の1日研修に途中退席することなく参加できること。</w:t>
      </w:r>
    </w:p>
    <w:p w14:paraId="74204365" w14:textId="08E3CF00" w:rsidR="004F279D" w:rsidRPr="00347E06" w:rsidRDefault="004F279D" w:rsidP="006D3573">
      <w:pPr>
        <w:tabs>
          <w:tab w:val="left" w:pos="2250"/>
        </w:tabs>
        <w:spacing w:line="340" w:lineRule="exact"/>
        <w:ind w:leftChars="200" w:left="630" w:hangingChars="100" w:hanging="210"/>
        <w:rPr>
          <w:rFonts w:ascii="メイリオ" w:eastAsia="メイリオ" w:hAnsi="メイリオ"/>
        </w:rPr>
      </w:pPr>
      <w:r w:rsidRPr="00347E06">
        <w:rPr>
          <w:rFonts w:ascii="メイリオ" w:eastAsia="メイリオ" w:hAnsi="メイリオ" w:hint="eastAsia"/>
        </w:rPr>
        <w:t>・</w:t>
      </w:r>
      <w:r w:rsidRPr="00347E06">
        <w:rPr>
          <w:rFonts w:ascii="メイリオ" w:eastAsia="メイリオ" w:hAnsi="メイリオ" w:hint="eastAsia"/>
          <w:szCs w:val="21"/>
        </w:rPr>
        <w:t>医療福祉従事者は、原則として、研修会受講時点において、人生の最終段階における医療・ケアに携わる者としての経験が３年以上であることが望ましく、研修修了後も引き続き、当該医療・ケアに携わる予定である者であること。</w:t>
      </w:r>
    </w:p>
    <w:p w14:paraId="42014173" w14:textId="2688E6B4" w:rsidR="004F279D" w:rsidRPr="00347E06" w:rsidRDefault="004F279D" w:rsidP="006D3573">
      <w:pPr>
        <w:tabs>
          <w:tab w:val="left" w:pos="2250"/>
        </w:tabs>
        <w:spacing w:line="340" w:lineRule="exact"/>
        <w:ind w:leftChars="200" w:left="630" w:hangingChars="100" w:hanging="210"/>
        <w:rPr>
          <w:rFonts w:ascii="メイリオ" w:eastAsia="メイリオ" w:hAnsi="メイリオ"/>
          <w:szCs w:val="21"/>
        </w:rPr>
      </w:pPr>
      <w:r w:rsidRPr="00347E06">
        <w:rPr>
          <w:rFonts w:ascii="メイリオ" w:eastAsia="メイリオ" w:hAnsi="メイリオ" w:hint="eastAsia"/>
        </w:rPr>
        <w:t>・</w:t>
      </w:r>
      <w:r w:rsidRPr="00347E06">
        <w:rPr>
          <w:rFonts w:ascii="メイリオ" w:eastAsia="メイリオ" w:hAnsi="メイリオ" w:hint="eastAsia"/>
          <w:szCs w:val="21"/>
        </w:rPr>
        <w:t>研修修了後、本事業に協力し、各医療機関等において「人生の最終段階における本人の意向を尊重した意思決定支援」を実践すること。</w:t>
      </w:r>
    </w:p>
    <w:p w14:paraId="498E638D" w14:textId="2F54746B" w:rsidR="006D3573" w:rsidRPr="00347E06" w:rsidRDefault="006D3573" w:rsidP="006D3573">
      <w:pPr>
        <w:tabs>
          <w:tab w:val="left" w:pos="2250"/>
        </w:tabs>
        <w:spacing w:line="340" w:lineRule="exact"/>
        <w:ind w:leftChars="200" w:left="630" w:hangingChars="100" w:hanging="210"/>
        <w:rPr>
          <w:rFonts w:ascii="メイリオ" w:eastAsia="メイリオ" w:hAnsi="メイリオ"/>
        </w:rPr>
      </w:pPr>
      <w:r w:rsidRPr="00347E06">
        <w:rPr>
          <w:rFonts w:ascii="メイリオ" w:eastAsia="メイリオ" w:hAnsi="メイリオ" w:hint="eastAsia"/>
        </w:rPr>
        <w:t>・本事業にかかる調査や研究等に協力すること。</w:t>
      </w:r>
    </w:p>
    <w:p w14:paraId="68BBB766" w14:textId="5D24A1A2" w:rsidR="009F416D" w:rsidRPr="00347E06" w:rsidRDefault="006D3573" w:rsidP="00AB48A6">
      <w:pPr>
        <w:tabs>
          <w:tab w:val="left" w:pos="2250"/>
        </w:tabs>
        <w:spacing w:line="340" w:lineRule="exact"/>
        <w:ind w:leftChars="200" w:left="630" w:hangingChars="100" w:hanging="210"/>
        <w:rPr>
          <w:rFonts w:ascii="メイリオ" w:eastAsia="メイリオ" w:hAnsi="メイリオ"/>
        </w:rPr>
      </w:pPr>
      <w:r w:rsidRPr="00347E06">
        <w:rPr>
          <w:rFonts w:ascii="メイリオ" w:eastAsia="メイリオ" w:hAnsi="メイリオ" w:hint="eastAsia"/>
        </w:rPr>
        <w:t>・本研修会を修了したことについて、厚生労働省及び都道府県</w:t>
      </w:r>
      <w:r w:rsidR="004F279D" w:rsidRPr="00347E06">
        <w:rPr>
          <w:rFonts w:ascii="メイリオ" w:eastAsia="メイリオ" w:hAnsi="メイリオ" w:hint="eastAsia"/>
        </w:rPr>
        <w:t>等</w:t>
      </w:r>
      <w:r w:rsidRPr="00347E06">
        <w:rPr>
          <w:rFonts w:ascii="メイリオ" w:eastAsia="メイリオ" w:hAnsi="メイリオ" w:hint="eastAsia"/>
        </w:rPr>
        <w:t>に対して、氏名、所属及び連絡先と併せて報告することに同意すること。</w:t>
      </w:r>
    </w:p>
    <w:p w14:paraId="1FFB0112" w14:textId="4E9612F0" w:rsidR="00F12F6D" w:rsidRPr="00347E06" w:rsidRDefault="00C30A17" w:rsidP="002F6C52">
      <w:pPr>
        <w:spacing w:line="340" w:lineRule="exact"/>
        <w:ind w:leftChars="100" w:left="1134" w:rightChars="-135" w:right="-283" w:hangingChars="440" w:hanging="924"/>
        <w:rPr>
          <w:rFonts w:ascii="メイリオ" w:eastAsia="メイリオ" w:hAnsi="メイリオ"/>
        </w:rPr>
      </w:pPr>
      <w:r w:rsidRPr="00347E06">
        <w:rPr>
          <w:rFonts w:ascii="メイリオ" w:eastAsia="メイリオ" w:hAnsi="メイリオ" w:hint="eastAsia"/>
        </w:rPr>
        <w:t>⑤参加申込</w:t>
      </w:r>
      <w:r w:rsidR="00C14E4A" w:rsidRPr="00347E06">
        <w:rPr>
          <w:rFonts w:ascii="メイリオ" w:eastAsia="メイリオ" w:hAnsi="メイリオ" w:hint="eastAsia"/>
        </w:rPr>
        <w:t>方法</w:t>
      </w:r>
      <w:r w:rsidRPr="00347E06">
        <w:rPr>
          <w:rFonts w:ascii="メイリオ" w:eastAsia="メイリオ" w:hAnsi="メイリオ" w:hint="eastAsia"/>
        </w:rPr>
        <w:t>：</w:t>
      </w:r>
    </w:p>
    <w:p w14:paraId="09DE825D" w14:textId="75491965" w:rsidR="001B64ED" w:rsidRPr="00347E06" w:rsidRDefault="00C30A17" w:rsidP="00AB48A6">
      <w:pPr>
        <w:spacing w:line="340" w:lineRule="exact"/>
        <w:ind w:leftChars="200" w:left="420" w:firstLineChars="100" w:firstLine="210"/>
        <w:rPr>
          <w:rFonts w:ascii="メイリオ" w:eastAsia="メイリオ" w:hAnsi="メイリオ"/>
        </w:rPr>
      </w:pPr>
      <w:r w:rsidRPr="00347E06">
        <w:rPr>
          <w:rFonts w:ascii="メイリオ" w:eastAsia="メイリオ" w:hAnsi="メイリオ" w:hint="eastAsia"/>
          <w:b/>
          <w:bCs/>
          <w:u w:val="wave"/>
        </w:rPr>
        <w:t>参加申し込みは、</w:t>
      </w:r>
      <w:r w:rsidR="00314C14" w:rsidRPr="00347E06">
        <w:rPr>
          <w:rFonts w:ascii="メイリオ" w:eastAsia="メイリオ" w:hAnsi="メイリオ" w:hint="eastAsia"/>
          <w:b/>
          <w:bCs/>
          <w:u w:val="wave"/>
        </w:rPr>
        <w:t>原則</w:t>
      </w:r>
      <w:r w:rsidRPr="00347E06">
        <w:rPr>
          <w:rFonts w:ascii="メイリオ" w:eastAsia="メイリオ" w:hAnsi="メイリオ" w:hint="eastAsia"/>
          <w:b/>
          <w:bCs/>
          <w:u w:val="wave"/>
        </w:rPr>
        <w:t>メールにて行います。</w:t>
      </w:r>
      <w:r w:rsidRPr="00347E06">
        <w:rPr>
          <w:rFonts w:ascii="メイリオ" w:eastAsia="メイリオ" w:hAnsi="メイリオ" w:hint="eastAsia"/>
        </w:rPr>
        <w:t>件名は必ず、「</w:t>
      </w:r>
      <w:r w:rsidR="00FD24E9" w:rsidRPr="00347E06">
        <w:rPr>
          <w:rFonts w:ascii="メイリオ" w:eastAsia="メイリオ" w:hAnsi="メイリオ" w:hint="eastAsia"/>
        </w:rPr>
        <w:t>20260211</w:t>
      </w:r>
      <w:r w:rsidR="00FF63D2" w:rsidRPr="00347E06">
        <w:rPr>
          <w:rFonts w:ascii="メイリオ" w:eastAsia="メイリオ" w:hAnsi="メイリオ"/>
        </w:rPr>
        <w:t>_</w:t>
      </w:r>
      <w:r w:rsidRPr="00347E06">
        <w:rPr>
          <w:rFonts w:ascii="メイリオ" w:eastAsia="メイリオ" w:hAnsi="メイリオ" w:hint="eastAsia"/>
        </w:rPr>
        <w:t>相談員研修会参加申込」としていただき、本文には、①</w:t>
      </w:r>
      <w:r w:rsidR="00FF63D2" w:rsidRPr="00347E06">
        <w:rPr>
          <w:rFonts w:ascii="メイリオ" w:eastAsia="メイリオ" w:hAnsi="メイリオ" w:hint="eastAsia"/>
        </w:rPr>
        <w:t>施設名</w:t>
      </w:r>
      <w:r w:rsidR="00E21AA3" w:rsidRPr="00347E06">
        <w:rPr>
          <w:rFonts w:ascii="メイリオ" w:eastAsia="メイリオ" w:hAnsi="メイリオ" w:hint="eastAsia"/>
        </w:rPr>
        <w:t>、②職種、③</w:t>
      </w:r>
      <w:r w:rsidR="00FF63D2" w:rsidRPr="00347E06">
        <w:rPr>
          <w:rFonts w:ascii="メイリオ" w:eastAsia="メイリオ" w:hAnsi="メイリオ" w:hint="eastAsia"/>
        </w:rPr>
        <w:t>氏名</w:t>
      </w:r>
      <w:r w:rsidR="00314C14" w:rsidRPr="00347E06">
        <w:rPr>
          <w:rFonts w:ascii="メイリオ" w:eastAsia="メイリオ" w:hAnsi="メイリオ" w:hint="eastAsia"/>
        </w:rPr>
        <w:t>（</w:t>
      </w:r>
      <w:r w:rsidR="000435BF" w:rsidRPr="00347E06">
        <w:rPr>
          <w:rFonts w:ascii="メイリオ" w:eastAsia="メイリオ" w:hAnsi="メイリオ" w:hint="eastAsia"/>
        </w:rPr>
        <w:t>ふりがな</w:t>
      </w:r>
      <w:r w:rsidR="00314C14" w:rsidRPr="00347E06">
        <w:rPr>
          <w:rFonts w:ascii="メイリオ" w:eastAsia="メイリオ" w:hAnsi="メイリオ" w:hint="eastAsia"/>
        </w:rPr>
        <w:t>）</w:t>
      </w:r>
      <w:r w:rsidR="00E21AA3" w:rsidRPr="00347E06">
        <w:rPr>
          <w:rFonts w:ascii="メイリオ" w:eastAsia="メイリオ" w:hAnsi="メイリオ" w:hint="eastAsia"/>
        </w:rPr>
        <w:t>、</w:t>
      </w:r>
      <w:r w:rsidR="00FF63D2" w:rsidRPr="00347E06">
        <w:rPr>
          <w:rFonts w:ascii="メイリオ" w:eastAsia="メイリオ" w:hAnsi="メイリオ" w:hint="eastAsia"/>
        </w:rPr>
        <w:t>④</w:t>
      </w:r>
      <w:r w:rsidR="00E21AA3" w:rsidRPr="00347E06">
        <w:rPr>
          <w:rFonts w:ascii="メイリオ" w:eastAsia="メイリオ" w:hAnsi="メイリオ" w:hint="eastAsia"/>
        </w:rPr>
        <w:t>修了証送付先住所を記載の上、</w:t>
      </w:r>
      <w:r w:rsidR="00FD24E9" w:rsidRPr="00347E06">
        <w:rPr>
          <w:rFonts w:ascii="メイリオ" w:eastAsia="メイリオ" w:hAnsi="メイリオ" w:hint="eastAsia"/>
          <w:szCs w:val="21"/>
        </w:rPr>
        <w:t>1</w:t>
      </w:r>
      <w:r w:rsidR="00D015DA" w:rsidRPr="00347E06">
        <w:rPr>
          <w:rFonts w:ascii="メイリオ" w:eastAsia="メイリオ" w:hAnsi="メイリオ" w:hint="eastAsia"/>
          <w:szCs w:val="21"/>
        </w:rPr>
        <w:t>月</w:t>
      </w:r>
      <w:r w:rsidR="007858FB">
        <w:rPr>
          <w:rFonts w:ascii="メイリオ" w:eastAsia="メイリオ" w:hAnsi="メイリオ" w:hint="eastAsia"/>
          <w:szCs w:val="21"/>
        </w:rPr>
        <w:t>23</w:t>
      </w:r>
      <w:r w:rsidR="00D015DA" w:rsidRPr="00347E06">
        <w:rPr>
          <w:rFonts w:ascii="メイリオ" w:eastAsia="メイリオ" w:hAnsi="メイリオ" w:hint="eastAsia"/>
          <w:szCs w:val="21"/>
        </w:rPr>
        <w:t>日（金）</w:t>
      </w:r>
      <w:r w:rsidR="009D7637" w:rsidRPr="00347E06">
        <w:rPr>
          <w:rFonts w:ascii="メイリオ" w:eastAsia="メイリオ" w:hAnsi="メイリオ" w:hint="eastAsia"/>
        </w:rPr>
        <w:t>までに</w:t>
      </w:r>
      <w:r w:rsidR="00E21AA3" w:rsidRPr="00347E06">
        <w:rPr>
          <w:rFonts w:ascii="メイリオ" w:eastAsia="メイリオ" w:hAnsi="メイリオ" w:hint="eastAsia"/>
        </w:rPr>
        <w:t xml:space="preserve"> </w:t>
      </w:r>
      <w:r w:rsidR="00AB212F" w:rsidRPr="00347E06">
        <w:rPr>
          <w:rFonts w:ascii="メイリオ" w:eastAsia="メイリオ" w:hAnsi="メイリオ" w:hint="eastAsia"/>
          <w:u w:val="single"/>
        </w:rPr>
        <w:t>gyoumu1@kumamoto.med.or.jp</w:t>
      </w:r>
      <w:r w:rsidR="00E21AA3" w:rsidRPr="00347E06">
        <w:rPr>
          <w:rFonts w:ascii="メイリオ" w:eastAsia="メイリオ" w:hAnsi="メイリオ"/>
        </w:rPr>
        <w:t xml:space="preserve"> </w:t>
      </w:r>
      <w:r w:rsidR="00E21AA3" w:rsidRPr="00347E06">
        <w:rPr>
          <w:rFonts w:ascii="メイリオ" w:eastAsia="メイリオ" w:hAnsi="メイリオ" w:hint="eastAsia"/>
        </w:rPr>
        <w:t>宛てにメールをお送りください。</w:t>
      </w:r>
    </w:p>
    <w:p w14:paraId="14CE2ABC" w14:textId="4185BF46" w:rsidR="00791DCC" w:rsidRPr="00347E06" w:rsidRDefault="00F12F6D" w:rsidP="00AB48A6">
      <w:pPr>
        <w:spacing w:line="340" w:lineRule="exact"/>
        <w:ind w:leftChars="200" w:left="420" w:firstLineChars="100" w:firstLine="210"/>
        <w:rPr>
          <w:rFonts w:ascii="メイリオ" w:eastAsia="メイリオ" w:hAnsi="メイリオ"/>
        </w:rPr>
      </w:pPr>
      <w:r w:rsidRPr="00347E06">
        <w:rPr>
          <w:rFonts w:ascii="メイリオ" w:eastAsia="メイリオ" w:hAnsi="メイリオ" w:hint="eastAsia"/>
        </w:rPr>
        <w:t>なお、メールで</w:t>
      </w:r>
      <w:r w:rsidR="00314C14" w:rsidRPr="00347E06">
        <w:rPr>
          <w:rFonts w:ascii="メイリオ" w:eastAsia="メイリオ" w:hAnsi="メイリオ" w:hint="eastAsia"/>
        </w:rPr>
        <w:t>の</w:t>
      </w:r>
      <w:r w:rsidRPr="00347E06">
        <w:rPr>
          <w:rFonts w:ascii="メイリオ" w:eastAsia="メイリオ" w:hAnsi="メイリオ" w:hint="eastAsia"/>
        </w:rPr>
        <w:t>申し込みが不可能な方は、下記に必要事項を記載の上、FAX（096-355-6507）にて送信ください。</w:t>
      </w:r>
    </w:p>
    <w:p w14:paraId="685BE386" w14:textId="1F981E25" w:rsidR="00314C14" w:rsidRPr="00347E06" w:rsidRDefault="00314C14" w:rsidP="001B64ED">
      <w:pPr>
        <w:spacing w:line="340" w:lineRule="exact"/>
        <w:ind w:firstLineChars="100" w:firstLine="210"/>
        <w:rPr>
          <w:rFonts w:ascii="メイリオ" w:eastAsia="メイリオ" w:hAnsi="メイリオ"/>
        </w:rPr>
      </w:pPr>
      <w:r w:rsidRPr="00347E06">
        <w:rPr>
          <w:rFonts w:ascii="メイリオ" w:eastAsia="メイリオ" w:hAnsi="メイリオ" w:hint="eastAsia"/>
        </w:rPr>
        <w:t>●</w:t>
      </w:r>
      <w:r w:rsidR="00FD24E9" w:rsidRPr="00347E06">
        <w:rPr>
          <w:rFonts w:ascii="メイリオ" w:eastAsia="メイリオ" w:hAnsi="メイリオ" w:hint="eastAsia"/>
        </w:rPr>
        <w:t>20260211</w:t>
      </w:r>
      <w:r w:rsidRPr="00347E06">
        <w:rPr>
          <w:rFonts w:ascii="メイリオ" w:eastAsia="メイリオ" w:hAnsi="メイリオ" w:hint="eastAsia"/>
        </w:rPr>
        <w:t>_相談員研修会参加申込</w:t>
      </w:r>
      <w:r w:rsidR="008B2130" w:rsidRPr="00347E06">
        <w:rPr>
          <w:rFonts w:ascii="メイリオ" w:eastAsia="メイリオ" w:hAnsi="メイリオ" w:hint="eastAsia"/>
        </w:rPr>
        <w:t xml:space="preserve">　※メールでの申込が難しい方のみ。</w:t>
      </w:r>
    </w:p>
    <w:tbl>
      <w:tblPr>
        <w:tblpPr w:leftFromText="142" w:rightFromText="142" w:vertAnchor="text" w:tblpX="396"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1843"/>
        <w:gridCol w:w="3969"/>
      </w:tblGrid>
      <w:tr w:rsidR="00347E06" w:rsidRPr="00347E06" w14:paraId="61AEF020" w14:textId="77777777" w:rsidTr="005404BD">
        <w:trPr>
          <w:cantSplit/>
          <w:trHeight w:val="340"/>
        </w:trPr>
        <w:tc>
          <w:tcPr>
            <w:tcW w:w="3954" w:type="dxa"/>
            <w:tcBorders>
              <w:top w:val="single" w:sz="12" w:space="0" w:color="auto"/>
              <w:left w:val="single" w:sz="12" w:space="0" w:color="auto"/>
              <w:right w:val="single" w:sz="8" w:space="0" w:color="auto"/>
            </w:tcBorders>
            <w:shd w:val="clear" w:color="auto" w:fill="E7E6E6" w:themeFill="background2"/>
            <w:vAlign w:val="center"/>
          </w:tcPr>
          <w:p w14:paraId="39A6D6B1" w14:textId="4FA86DC4" w:rsidR="00314C14" w:rsidRPr="00347E06" w:rsidRDefault="00AB48A6" w:rsidP="005404BD">
            <w:pPr>
              <w:pStyle w:val="a5"/>
              <w:spacing w:line="300" w:lineRule="exact"/>
              <w:jc w:val="center"/>
              <w:rPr>
                <w:rFonts w:ascii="メイリオ" w:eastAsia="メイリオ" w:hAnsi="メイリオ"/>
                <w:szCs w:val="24"/>
              </w:rPr>
            </w:pPr>
            <w:r w:rsidRPr="00347E06">
              <w:rPr>
                <w:rFonts w:ascii="メイリオ" w:eastAsia="メイリオ" w:hAnsi="メイリオ" w:hint="eastAsia"/>
                <w:szCs w:val="24"/>
              </w:rPr>
              <w:t>①</w:t>
            </w:r>
            <w:r w:rsidR="00314C14" w:rsidRPr="00347E06">
              <w:rPr>
                <w:rFonts w:ascii="メイリオ" w:eastAsia="メイリオ" w:hAnsi="メイリオ" w:hint="eastAsia"/>
                <w:szCs w:val="24"/>
              </w:rPr>
              <w:t>施設名</w:t>
            </w:r>
          </w:p>
        </w:tc>
        <w:tc>
          <w:tcPr>
            <w:tcW w:w="1843" w:type="dxa"/>
            <w:tcBorders>
              <w:top w:val="single" w:sz="12" w:space="0" w:color="auto"/>
              <w:left w:val="single" w:sz="8" w:space="0" w:color="auto"/>
              <w:right w:val="single" w:sz="8" w:space="0" w:color="auto"/>
            </w:tcBorders>
            <w:shd w:val="clear" w:color="auto" w:fill="E7E6E6" w:themeFill="background2"/>
            <w:vAlign w:val="center"/>
          </w:tcPr>
          <w:p w14:paraId="75D48A5F" w14:textId="61BBDEB3" w:rsidR="00314C14" w:rsidRPr="00347E06" w:rsidRDefault="00AB48A6" w:rsidP="005404BD">
            <w:pPr>
              <w:pStyle w:val="a5"/>
              <w:spacing w:line="300" w:lineRule="exact"/>
              <w:jc w:val="center"/>
              <w:rPr>
                <w:rFonts w:ascii="メイリオ" w:eastAsia="メイリオ" w:hAnsi="メイリオ"/>
                <w:szCs w:val="24"/>
              </w:rPr>
            </w:pPr>
            <w:r w:rsidRPr="00347E06">
              <w:rPr>
                <w:rFonts w:ascii="メイリオ" w:eastAsia="メイリオ" w:hAnsi="メイリオ" w:hint="eastAsia"/>
                <w:szCs w:val="24"/>
              </w:rPr>
              <w:t>②</w:t>
            </w:r>
            <w:r w:rsidR="00314C14" w:rsidRPr="00347E06">
              <w:rPr>
                <w:rFonts w:ascii="メイリオ" w:eastAsia="メイリオ" w:hAnsi="メイリオ"/>
                <w:szCs w:val="24"/>
              </w:rPr>
              <w:t>職　　種</w:t>
            </w:r>
          </w:p>
        </w:tc>
        <w:tc>
          <w:tcPr>
            <w:tcW w:w="3969" w:type="dxa"/>
            <w:tcBorders>
              <w:top w:val="single" w:sz="12" w:space="0" w:color="auto"/>
              <w:left w:val="single" w:sz="8" w:space="0" w:color="auto"/>
              <w:right w:val="single" w:sz="12" w:space="0" w:color="auto"/>
            </w:tcBorders>
            <w:shd w:val="clear" w:color="auto" w:fill="E7E6E6" w:themeFill="background2"/>
            <w:vAlign w:val="center"/>
          </w:tcPr>
          <w:p w14:paraId="75CD57D1" w14:textId="4C8CFCA2" w:rsidR="00314C14" w:rsidRPr="00347E06" w:rsidRDefault="00AB48A6" w:rsidP="005404BD">
            <w:pPr>
              <w:pStyle w:val="a5"/>
              <w:spacing w:line="300" w:lineRule="exact"/>
              <w:jc w:val="center"/>
              <w:rPr>
                <w:rFonts w:ascii="メイリオ" w:eastAsia="メイリオ" w:hAnsi="メイリオ"/>
                <w:szCs w:val="24"/>
              </w:rPr>
            </w:pPr>
            <w:r w:rsidRPr="00347E06">
              <w:rPr>
                <w:rFonts w:ascii="メイリオ" w:eastAsia="メイリオ" w:hAnsi="メイリオ" w:hint="eastAsia"/>
                <w:szCs w:val="24"/>
              </w:rPr>
              <w:t>③</w:t>
            </w:r>
            <w:r w:rsidR="00314C14" w:rsidRPr="00347E06">
              <w:rPr>
                <w:rFonts w:ascii="メイリオ" w:eastAsia="メイリオ" w:hAnsi="メイリオ"/>
                <w:szCs w:val="24"/>
              </w:rPr>
              <w:t>氏　　名</w:t>
            </w:r>
            <w:r w:rsidR="00314C14" w:rsidRPr="00347E06">
              <w:rPr>
                <w:rFonts w:ascii="メイリオ" w:eastAsia="メイリオ" w:hAnsi="メイリオ" w:hint="eastAsia"/>
                <w:szCs w:val="24"/>
              </w:rPr>
              <w:t>（</w:t>
            </w:r>
            <w:r w:rsidR="00314C14" w:rsidRPr="00347E06">
              <w:rPr>
                <w:rFonts w:ascii="メイリオ" w:eastAsia="メイリオ" w:hAnsi="メイリオ"/>
                <w:szCs w:val="24"/>
              </w:rPr>
              <w:t>ふりがな</w:t>
            </w:r>
            <w:r w:rsidR="00314C14" w:rsidRPr="00347E06">
              <w:rPr>
                <w:rFonts w:ascii="メイリオ" w:eastAsia="メイリオ" w:hAnsi="メイリオ" w:hint="eastAsia"/>
                <w:szCs w:val="24"/>
              </w:rPr>
              <w:t>）</w:t>
            </w:r>
          </w:p>
        </w:tc>
      </w:tr>
      <w:tr w:rsidR="00347E06" w:rsidRPr="00347E06" w14:paraId="583F973F" w14:textId="77777777" w:rsidTr="005404BD">
        <w:trPr>
          <w:cantSplit/>
          <w:trHeight w:val="567"/>
        </w:trPr>
        <w:tc>
          <w:tcPr>
            <w:tcW w:w="3954" w:type="dxa"/>
            <w:tcBorders>
              <w:left w:val="single" w:sz="12" w:space="0" w:color="auto"/>
              <w:bottom w:val="single" w:sz="12" w:space="0" w:color="auto"/>
              <w:right w:val="single" w:sz="8" w:space="0" w:color="auto"/>
            </w:tcBorders>
            <w:vAlign w:val="center"/>
          </w:tcPr>
          <w:p w14:paraId="5E2AC954" w14:textId="77777777" w:rsidR="00314C14" w:rsidRPr="00347E06" w:rsidRDefault="00314C14" w:rsidP="005404BD">
            <w:pPr>
              <w:pStyle w:val="a5"/>
              <w:spacing w:line="240" w:lineRule="exact"/>
              <w:jc w:val="center"/>
              <w:rPr>
                <w:rFonts w:ascii="メイリオ" w:eastAsia="メイリオ" w:hAnsi="メイリオ"/>
              </w:rPr>
            </w:pPr>
          </w:p>
        </w:tc>
        <w:tc>
          <w:tcPr>
            <w:tcW w:w="1843" w:type="dxa"/>
            <w:tcBorders>
              <w:left w:val="single" w:sz="8" w:space="0" w:color="auto"/>
              <w:bottom w:val="single" w:sz="12" w:space="0" w:color="auto"/>
              <w:right w:val="single" w:sz="8" w:space="0" w:color="auto"/>
            </w:tcBorders>
            <w:vAlign w:val="center"/>
          </w:tcPr>
          <w:p w14:paraId="0F3ED791" w14:textId="076F916D" w:rsidR="00314C14" w:rsidRPr="00347E06" w:rsidRDefault="00314C14" w:rsidP="005404BD">
            <w:pPr>
              <w:pStyle w:val="a5"/>
              <w:spacing w:line="240" w:lineRule="exact"/>
              <w:jc w:val="center"/>
              <w:rPr>
                <w:rFonts w:ascii="メイリオ" w:eastAsia="メイリオ" w:hAnsi="メイリオ"/>
              </w:rPr>
            </w:pPr>
          </w:p>
        </w:tc>
        <w:tc>
          <w:tcPr>
            <w:tcW w:w="3969" w:type="dxa"/>
            <w:tcBorders>
              <w:left w:val="single" w:sz="8" w:space="0" w:color="auto"/>
              <w:right w:val="single" w:sz="12" w:space="0" w:color="auto"/>
            </w:tcBorders>
            <w:vAlign w:val="center"/>
          </w:tcPr>
          <w:p w14:paraId="78E08447" w14:textId="77777777" w:rsidR="00314C14" w:rsidRPr="00347E06" w:rsidRDefault="00314C14" w:rsidP="005404BD">
            <w:pPr>
              <w:pStyle w:val="a5"/>
              <w:spacing w:line="240" w:lineRule="exact"/>
              <w:rPr>
                <w:rFonts w:ascii="メイリオ" w:eastAsia="メイリオ" w:hAnsi="メイリオ"/>
              </w:rPr>
            </w:pPr>
          </w:p>
        </w:tc>
      </w:tr>
      <w:tr w:rsidR="00347E06" w:rsidRPr="00347E06" w14:paraId="16E2D936" w14:textId="77777777" w:rsidTr="005404BD">
        <w:trPr>
          <w:cantSplit/>
          <w:trHeight w:val="340"/>
        </w:trPr>
        <w:tc>
          <w:tcPr>
            <w:tcW w:w="9766" w:type="dxa"/>
            <w:gridSpan w:val="3"/>
            <w:tcBorders>
              <w:top w:val="single" w:sz="12" w:space="0" w:color="auto"/>
              <w:left w:val="single" w:sz="12" w:space="0" w:color="auto"/>
              <w:right w:val="single" w:sz="12" w:space="0" w:color="auto"/>
            </w:tcBorders>
            <w:shd w:val="clear" w:color="auto" w:fill="E7E6E6" w:themeFill="background2"/>
            <w:vAlign w:val="center"/>
          </w:tcPr>
          <w:p w14:paraId="0AB32D70" w14:textId="011E9A34" w:rsidR="00314C14" w:rsidRPr="00347E06" w:rsidRDefault="00AB48A6" w:rsidP="005404BD">
            <w:pPr>
              <w:pStyle w:val="a5"/>
              <w:spacing w:line="300" w:lineRule="exact"/>
              <w:jc w:val="center"/>
              <w:rPr>
                <w:rFonts w:ascii="メイリオ" w:eastAsia="メイリオ" w:hAnsi="メイリオ"/>
                <w:szCs w:val="24"/>
              </w:rPr>
            </w:pPr>
            <w:r w:rsidRPr="00347E06">
              <w:rPr>
                <w:rFonts w:ascii="メイリオ" w:eastAsia="メイリオ" w:hAnsi="メイリオ" w:hint="eastAsia"/>
              </w:rPr>
              <w:t>④</w:t>
            </w:r>
            <w:r w:rsidR="00314C14" w:rsidRPr="00347E06">
              <w:rPr>
                <w:rFonts w:ascii="メイリオ" w:eastAsia="メイリオ" w:hAnsi="メイリオ" w:hint="eastAsia"/>
              </w:rPr>
              <w:t>修了証送付先住所</w:t>
            </w:r>
          </w:p>
        </w:tc>
      </w:tr>
      <w:tr w:rsidR="00347E06" w:rsidRPr="00347E06" w14:paraId="5ADB205E" w14:textId="77777777" w:rsidTr="005404BD">
        <w:trPr>
          <w:cantSplit/>
          <w:trHeight w:val="850"/>
        </w:trPr>
        <w:tc>
          <w:tcPr>
            <w:tcW w:w="9766" w:type="dxa"/>
            <w:gridSpan w:val="3"/>
            <w:tcBorders>
              <w:left w:val="single" w:sz="12" w:space="0" w:color="auto"/>
              <w:right w:val="single" w:sz="12" w:space="0" w:color="auto"/>
            </w:tcBorders>
          </w:tcPr>
          <w:p w14:paraId="647E42F2" w14:textId="0E494B9D" w:rsidR="00314C14" w:rsidRPr="00347E06" w:rsidRDefault="00C8565A" w:rsidP="005404BD">
            <w:pPr>
              <w:pStyle w:val="a5"/>
              <w:spacing w:line="240" w:lineRule="exact"/>
              <w:rPr>
                <w:rFonts w:ascii="メイリオ" w:eastAsia="メイリオ" w:hAnsi="メイリオ"/>
              </w:rPr>
            </w:pPr>
            <w:r w:rsidRPr="00347E06">
              <w:rPr>
                <w:rFonts w:ascii="メイリオ" w:eastAsia="メイリオ" w:hAnsi="メイリオ" w:hint="eastAsia"/>
              </w:rPr>
              <w:t>〒</w:t>
            </w:r>
          </w:p>
        </w:tc>
      </w:tr>
    </w:tbl>
    <w:p w14:paraId="17A416D8" w14:textId="45F8D867" w:rsidR="00F12F6D" w:rsidRPr="00347E06" w:rsidRDefault="00833D7D" w:rsidP="002F6C52">
      <w:pPr>
        <w:spacing w:line="340" w:lineRule="exact"/>
        <w:ind w:leftChars="100" w:left="1134" w:rightChars="-135" w:right="-283" w:hangingChars="440" w:hanging="924"/>
        <w:rPr>
          <w:rFonts w:ascii="メイリオ" w:eastAsia="メイリオ" w:hAnsi="メイリオ"/>
        </w:rPr>
      </w:pPr>
      <w:r w:rsidRPr="00347E06">
        <w:rPr>
          <w:rFonts w:ascii="メイリオ" w:eastAsia="メイリオ" w:hAnsi="メイリオ" w:hint="eastAsia"/>
        </w:rPr>
        <w:lastRenderedPageBreak/>
        <w:t>⑥</w:t>
      </w:r>
      <w:r w:rsidR="00587694" w:rsidRPr="00347E06">
        <w:rPr>
          <w:rFonts w:ascii="メイリオ" w:eastAsia="メイリオ" w:hAnsi="メイリオ" w:hint="eastAsia"/>
        </w:rPr>
        <w:t>募集定員</w:t>
      </w:r>
      <w:r w:rsidR="00E45E21" w:rsidRPr="00347E06">
        <w:rPr>
          <w:rFonts w:ascii="メイリオ" w:eastAsia="メイリオ" w:hAnsi="メイリオ" w:hint="eastAsia"/>
        </w:rPr>
        <w:t>：</w:t>
      </w:r>
    </w:p>
    <w:p w14:paraId="3EF8FA37" w14:textId="768BAD55" w:rsidR="009F416D" w:rsidRPr="00347E06" w:rsidRDefault="00E45E21" w:rsidP="00AB48A6">
      <w:pPr>
        <w:spacing w:line="340" w:lineRule="exact"/>
        <w:ind w:leftChars="200" w:left="420" w:firstLineChars="100" w:firstLine="210"/>
        <w:rPr>
          <w:rFonts w:ascii="メイリオ" w:eastAsia="メイリオ" w:hAnsi="メイリオ"/>
        </w:rPr>
      </w:pPr>
      <w:r w:rsidRPr="00347E06">
        <w:rPr>
          <w:rFonts w:ascii="メイリオ" w:eastAsia="メイリオ" w:hAnsi="メイリオ" w:hint="eastAsia"/>
        </w:rPr>
        <w:t>定員を</w:t>
      </w:r>
      <w:r w:rsidR="00742218" w:rsidRPr="00347E06">
        <w:rPr>
          <w:rFonts w:ascii="メイリオ" w:eastAsia="メイリオ" w:hAnsi="メイリオ" w:hint="eastAsia"/>
        </w:rPr>
        <w:t>50</w:t>
      </w:r>
      <w:r w:rsidRPr="00347E06">
        <w:rPr>
          <w:rFonts w:ascii="メイリオ" w:eastAsia="メイリオ" w:hAnsi="メイリオ" w:hint="eastAsia"/>
        </w:rPr>
        <w:t>名</w:t>
      </w:r>
      <w:r w:rsidR="006908EC" w:rsidRPr="00347E06">
        <w:rPr>
          <w:rFonts w:ascii="メイリオ" w:eastAsia="メイリオ" w:hAnsi="メイリオ" w:hint="eastAsia"/>
        </w:rPr>
        <w:t>程度</w:t>
      </w:r>
      <w:r w:rsidRPr="00347E06">
        <w:rPr>
          <w:rFonts w:ascii="メイリオ" w:eastAsia="メイリオ" w:hAnsi="メイリオ" w:hint="eastAsia"/>
        </w:rPr>
        <w:t>といたします</w:t>
      </w:r>
      <w:r w:rsidR="0003596C" w:rsidRPr="00347E06">
        <w:rPr>
          <w:rFonts w:ascii="メイリオ" w:eastAsia="メイリオ" w:hAnsi="メイリオ" w:hint="eastAsia"/>
        </w:rPr>
        <w:t>（申込数が定員を超えた場合は受講をお断りする場合がございます）。</w:t>
      </w:r>
      <w:r w:rsidR="009336AC" w:rsidRPr="00347E06">
        <w:rPr>
          <w:rFonts w:ascii="メイリオ" w:eastAsia="メイリオ" w:hAnsi="メイリオ" w:hint="eastAsia"/>
        </w:rPr>
        <w:t>参加の可否</w:t>
      </w:r>
      <w:r w:rsidR="0003596C" w:rsidRPr="00347E06">
        <w:rPr>
          <w:rFonts w:ascii="メイリオ" w:eastAsia="メイリオ" w:hAnsi="メイリオ" w:hint="eastAsia"/>
        </w:rPr>
        <w:t>の確定後、</w:t>
      </w:r>
      <w:r w:rsidR="009336AC" w:rsidRPr="00347E06">
        <w:rPr>
          <w:rFonts w:ascii="メイリオ" w:eastAsia="メイリオ" w:hAnsi="メイリオ" w:hint="eastAsia"/>
        </w:rPr>
        <w:t>本会より</w:t>
      </w:r>
      <w:r w:rsidR="00224063" w:rsidRPr="00347E06">
        <w:rPr>
          <w:rFonts w:ascii="メイリオ" w:eastAsia="メイリオ" w:hAnsi="メイリオ" w:hint="eastAsia"/>
        </w:rPr>
        <w:t>メール</w:t>
      </w:r>
      <w:r w:rsidR="009336AC" w:rsidRPr="00347E06">
        <w:rPr>
          <w:rFonts w:ascii="メイリオ" w:eastAsia="メイリオ" w:hAnsi="メイリオ" w:hint="eastAsia"/>
        </w:rPr>
        <w:t>にて通知いたします。</w:t>
      </w:r>
      <w:r w:rsidR="00FF7AE1" w:rsidRPr="00347E06">
        <w:rPr>
          <w:rFonts w:ascii="メイリオ" w:eastAsia="メイリオ" w:hAnsi="メイリオ" w:hint="eastAsia"/>
        </w:rPr>
        <w:t>なお、</w:t>
      </w:r>
      <w:r w:rsidR="007856E3" w:rsidRPr="00347E06">
        <w:rPr>
          <w:rFonts w:ascii="メイリオ" w:eastAsia="メイリオ" w:hAnsi="メイリオ" w:hint="eastAsia"/>
        </w:rPr>
        <w:t>受講が決定された方におかれましては、事前アンケートおよび事前学習を実施</w:t>
      </w:r>
      <w:r w:rsidR="00FF7AE1" w:rsidRPr="00347E06">
        <w:rPr>
          <w:rFonts w:ascii="メイリオ" w:eastAsia="メイリオ" w:hAnsi="メイリオ" w:hint="eastAsia"/>
        </w:rPr>
        <w:t>する必要がございます。</w:t>
      </w:r>
    </w:p>
    <w:p w14:paraId="54C50A5D" w14:textId="6A88072A" w:rsidR="00F12F6D" w:rsidRPr="00347E06" w:rsidRDefault="007856E3" w:rsidP="002F6C52">
      <w:pPr>
        <w:spacing w:line="340" w:lineRule="exact"/>
        <w:ind w:leftChars="100" w:left="1134" w:hangingChars="440" w:hanging="924"/>
        <w:rPr>
          <w:rFonts w:ascii="メイリオ" w:eastAsia="メイリオ" w:hAnsi="メイリオ"/>
        </w:rPr>
      </w:pPr>
      <w:r w:rsidRPr="00347E06">
        <w:rPr>
          <w:rFonts w:ascii="メイリオ" w:eastAsia="メイリオ" w:hAnsi="メイリオ" w:hint="eastAsia"/>
        </w:rPr>
        <w:t>⑦</w:t>
      </w:r>
      <w:r w:rsidR="002F7304" w:rsidRPr="00347E06">
        <w:rPr>
          <w:rFonts w:ascii="メイリオ" w:eastAsia="メイリオ" w:hAnsi="メイリオ" w:hint="eastAsia"/>
        </w:rPr>
        <w:t>修了証：</w:t>
      </w:r>
    </w:p>
    <w:p w14:paraId="1B1CD48E" w14:textId="7C356DE2" w:rsidR="009F416D" w:rsidRPr="00347E06" w:rsidRDefault="002F7304" w:rsidP="00AB48A6">
      <w:pPr>
        <w:spacing w:line="340" w:lineRule="exact"/>
        <w:ind w:leftChars="200" w:left="420" w:firstLineChars="100" w:firstLine="210"/>
        <w:rPr>
          <w:rFonts w:ascii="メイリオ" w:eastAsia="メイリオ" w:hAnsi="メイリオ"/>
        </w:rPr>
      </w:pPr>
      <w:r w:rsidRPr="00347E06">
        <w:rPr>
          <w:rFonts w:ascii="メイリオ" w:eastAsia="メイリオ" w:hAnsi="メイリオ" w:hint="eastAsia"/>
        </w:rPr>
        <w:t>研修終了後、修了証を発行いたします。</w:t>
      </w:r>
      <w:r w:rsidR="002670E5" w:rsidRPr="00347E06">
        <w:rPr>
          <w:rFonts w:ascii="メイリオ" w:eastAsia="メイリオ" w:hAnsi="メイリオ" w:hint="eastAsia"/>
        </w:rPr>
        <w:t>また、医師の方には本研修は日本医師会生涯教育講座（４単位、ｶﾘｷｭﾗﾑｺｰﾄﾞ2・13・80・81）として開催されます。</w:t>
      </w:r>
    </w:p>
    <w:p w14:paraId="56B146DE" w14:textId="63BB3E72" w:rsidR="00F12F6D" w:rsidRPr="00347E06" w:rsidRDefault="007856E3" w:rsidP="002F6C52">
      <w:pPr>
        <w:spacing w:line="340" w:lineRule="exact"/>
        <w:ind w:firstLineChars="100" w:firstLine="210"/>
        <w:rPr>
          <w:rFonts w:ascii="メイリオ" w:eastAsia="メイリオ" w:hAnsi="メイリオ"/>
        </w:rPr>
      </w:pPr>
      <w:r w:rsidRPr="00347E06">
        <w:rPr>
          <w:rFonts w:ascii="メイリオ" w:eastAsia="メイリオ" w:hAnsi="メイリオ" w:hint="eastAsia"/>
        </w:rPr>
        <w:t>⑧</w:t>
      </w:r>
      <w:r w:rsidR="00246B76" w:rsidRPr="00347E06">
        <w:rPr>
          <w:rFonts w:ascii="メイリオ" w:eastAsia="メイリオ" w:hAnsi="メイリオ" w:hint="eastAsia"/>
        </w:rPr>
        <w:t>問い合わせ先：</w:t>
      </w:r>
    </w:p>
    <w:p w14:paraId="4475E4F2" w14:textId="553B44BC" w:rsidR="009F416D" w:rsidRPr="00347E06" w:rsidRDefault="00246B76" w:rsidP="00AB48A6">
      <w:pPr>
        <w:spacing w:line="340" w:lineRule="exact"/>
        <w:ind w:leftChars="200" w:left="420" w:firstLineChars="100" w:firstLine="210"/>
        <w:rPr>
          <w:rFonts w:ascii="メイリオ" w:eastAsia="メイリオ" w:hAnsi="メイリオ"/>
        </w:rPr>
      </w:pPr>
      <w:r w:rsidRPr="00347E06">
        <w:rPr>
          <w:rFonts w:ascii="メイリオ" w:eastAsia="メイリオ" w:hAnsi="メイリオ" w:hint="eastAsia"/>
        </w:rPr>
        <w:t>熊本県在宅医療サポートセンター（熊本県医師会業務Ⅰ課内）TEL：096-354-3838</w:t>
      </w:r>
    </w:p>
    <w:p w14:paraId="75AA7D0F" w14:textId="343E6FF9" w:rsidR="00E17033" w:rsidRPr="00347E06" w:rsidRDefault="007856E3" w:rsidP="002F6C52">
      <w:pPr>
        <w:spacing w:line="340" w:lineRule="exact"/>
        <w:ind w:firstLineChars="100" w:firstLine="210"/>
        <w:rPr>
          <w:rFonts w:ascii="メイリオ" w:eastAsia="メイリオ" w:hAnsi="メイリオ"/>
        </w:rPr>
      </w:pPr>
      <w:r w:rsidRPr="00347E06">
        <w:rPr>
          <w:rFonts w:ascii="メイリオ" w:eastAsia="メイリオ" w:hAnsi="メイリオ" w:hint="eastAsia"/>
        </w:rPr>
        <w:t>⑨</w:t>
      </w:r>
      <w:r w:rsidR="00587694" w:rsidRPr="00347E06">
        <w:rPr>
          <w:rFonts w:ascii="メイリオ" w:eastAsia="メイリオ" w:hAnsi="メイリオ" w:hint="eastAsia"/>
        </w:rPr>
        <w:t>研修プログラム</w:t>
      </w:r>
    </w:p>
    <w:tbl>
      <w:tblPr>
        <w:tblStyle w:val="ab"/>
        <w:tblW w:w="9209" w:type="dxa"/>
        <w:jc w:val="center"/>
        <w:tblLook w:val="04A0" w:firstRow="1" w:lastRow="0" w:firstColumn="1" w:lastColumn="0" w:noHBand="0" w:noVBand="1"/>
      </w:tblPr>
      <w:tblGrid>
        <w:gridCol w:w="743"/>
        <w:gridCol w:w="744"/>
        <w:gridCol w:w="774"/>
        <w:gridCol w:w="1984"/>
        <w:gridCol w:w="4964"/>
      </w:tblGrid>
      <w:tr w:rsidR="00347E06" w:rsidRPr="00347E06" w14:paraId="5B5D6562" w14:textId="77777777" w:rsidTr="00EA5DB3">
        <w:trPr>
          <w:jc w:val="center"/>
        </w:trPr>
        <w:tc>
          <w:tcPr>
            <w:tcW w:w="404" w:type="pct"/>
            <w:shd w:val="clear" w:color="auto" w:fill="E7E6E6" w:themeFill="background2"/>
            <w:vAlign w:val="center"/>
            <w:hideMark/>
          </w:tcPr>
          <w:p w14:paraId="5BE07CDF"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開始</w:t>
            </w:r>
          </w:p>
        </w:tc>
        <w:tc>
          <w:tcPr>
            <w:tcW w:w="404" w:type="pct"/>
            <w:shd w:val="clear" w:color="auto" w:fill="E7E6E6" w:themeFill="background2"/>
            <w:vAlign w:val="center"/>
            <w:hideMark/>
          </w:tcPr>
          <w:p w14:paraId="4E2368C1"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終了</w:t>
            </w:r>
          </w:p>
        </w:tc>
        <w:tc>
          <w:tcPr>
            <w:tcW w:w="420" w:type="pct"/>
            <w:shd w:val="clear" w:color="auto" w:fill="E7E6E6" w:themeFill="background2"/>
            <w:vAlign w:val="center"/>
            <w:hideMark/>
          </w:tcPr>
          <w:p w14:paraId="3F76839D"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時間</w:t>
            </w:r>
          </w:p>
        </w:tc>
        <w:tc>
          <w:tcPr>
            <w:tcW w:w="1077" w:type="pct"/>
            <w:shd w:val="clear" w:color="auto" w:fill="E7E6E6" w:themeFill="background2"/>
            <w:vAlign w:val="center"/>
            <w:hideMark/>
          </w:tcPr>
          <w:p w14:paraId="40A3ED29"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プログラム</w:t>
            </w:r>
          </w:p>
        </w:tc>
        <w:tc>
          <w:tcPr>
            <w:tcW w:w="2695" w:type="pct"/>
            <w:shd w:val="clear" w:color="auto" w:fill="E7E6E6" w:themeFill="background2"/>
            <w:vAlign w:val="center"/>
            <w:hideMark/>
          </w:tcPr>
          <w:p w14:paraId="6BCE108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主旨、構成内容</w:t>
            </w:r>
          </w:p>
        </w:tc>
      </w:tr>
      <w:tr w:rsidR="00347E06" w:rsidRPr="00347E06" w14:paraId="3016D106" w14:textId="77777777" w:rsidTr="00EA5DB3">
        <w:trPr>
          <w:jc w:val="center"/>
        </w:trPr>
        <w:tc>
          <w:tcPr>
            <w:tcW w:w="404" w:type="pct"/>
            <w:vAlign w:val="center"/>
            <w:hideMark/>
          </w:tcPr>
          <w:p w14:paraId="29074622"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08:30</w:t>
            </w:r>
          </w:p>
        </w:tc>
        <w:tc>
          <w:tcPr>
            <w:tcW w:w="404" w:type="pct"/>
            <w:vAlign w:val="center"/>
            <w:hideMark/>
          </w:tcPr>
          <w:p w14:paraId="171A3E8D"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09:00</w:t>
            </w:r>
          </w:p>
        </w:tc>
        <w:tc>
          <w:tcPr>
            <w:tcW w:w="420" w:type="pct"/>
            <w:vAlign w:val="center"/>
            <w:hideMark/>
          </w:tcPr>
          <w:p w14:paraId="64DE638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30</w:t>
            </w:r>
          </w:p>
        </w:tc>
        <w:tc>
          <w:tcPr>
            <w:tcW w:w="1077" w:type="pct"/>
            <w:vAlign w:val="center"/>
            <w:hideMark/>
          </w:tcPr>
          <w:p w14:paraId="429D8770"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受付</w:t>
            </w:r>
          </w:p>
        </w:tc>
        <w:tc>
          <w:tcPr>
            <w:tcW w:w="2695" w:type="pct"/>
            <w:vAlign w:val="center"/>
          </w:tcPr>
          <w:p w14:paraId="3061B984" w14:textId="77777777" w:rsidR="007856E3" w:rsidRPr="00347E06" w:rsidRDefault="007856E3" w:rsidP="00EA5DB3">
            <w:pPr>
              <w:widowControl/>
              <w:jc w:val="center"/>
              <w:rPr>
                <w:rFonts w:ascii="メイリオ" w:eastAsia="メイリオ" w:hAnsi="メイリオ" w:cs="ＭＳ Ｐゴシック"/>
                <w:kern w:val="0"/>
                <w:sz w:val="18"/>
                <w:szCs w:val="18"/>
              </w:rPr>
            </w:pPr>
          </w:p>
        </w:tc>
      </w:tr>
      <w:tr w:rsidR="00347E06" w:rsidRPr="00347E06" w14:paraId="4485625D" w14:textId="77777777" w:rsidTr="00EA5DB3">
        <w:trPr>
          <w:jc w:val="center"/>
        </w:trPr>
        <w:tc>
          <w:tcPr>
            <w:tcW w:w="404" w:type="pct"/>
            <w:vAlign w:val="center"/>
            <w:hideMark/>
          </w:tcPr>
          <w:p w14:paraId="765DA55F"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09:00</w:t>
            </w:r>
          </w:p>
        </w:tc>
        <w:tc>
          <w:tcPr>
            <w:tcW w:w="404" w:type="pct"/>
            <w:vAlign w:val="center"/>
            <w:hideMark/>
          </w:tcPr>
          <w:p w14:paraId="019E37AF" w14:textId="6F6B473B"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09:</w:t>
            </w:r>
            <w:r w:rsidR="00742218" w:rsidRPr="00347E06">
              <w:rPr>
                <w:rFonts w:ascii="メイリオ" w:eastAsia="メイリオ" w:hAnsi="メイリオ" w:cs="ＭＳ Ｐゴシック" w:hint="eastAsia"/>
                <w:kern w:val="0"/>
                <w:sz w:val="18"/>
                <w:szCs w:val="18"/>
              </w:rPr>
              <w:t>20</w:t>
            </w:r>
          </w:p>
        </w:tc>
        <w:tc>
          <w:tcPr>
            <w:tcW w:w="420" w:type="pct"/>
            <w:vAlign w:val="center"/>
            <w:hideMark/>
          </w:tcPr>
          <w:p w14:paraId="2DCAE5F4" w14:textId="00A83A44" w:rsidR="007856E3" w:rsidRPr="00347E06" w:rsidRDefault="00742218"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20</w:t>
            </w:r>
          </w:p>
        </w:tc>
        <w:tc>
          <w:tcPr>
            <w:tcW w:w="1077" w:type="pct"/>
            <w:vAlign w:val="center"/>
            <w:hideMark/>
          </w:tcPr>
          <w:p w14:paraId="5BE49004"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イントロダクション</w:t>
            </w:r>
          </w:p>
        </w:tc>
        <w:tc>
          <w:tcPr>
            <w:tcW w:w="2695" w:type="pct"/>
            <w:vAlign w:val="center"/>
            <w:hideMark/>
          </w:tcPr>
          <w:p w14:paraId="6A75CEA4" w14:textId="77777777" w:rsidR="007856E3" w:rsidRPr="00347E06" w:rsidRDefault="007856E3" w:rsidP="00EA5DB3">
            <w:pPr>
              <w:widowControl/>
              <w:rPr>
                <w:rFonts w:ascii="メイリオ" w:eastAsia="メイリオ" w:hAnsi="メイリオ" w:cs="ＭＳ Ｐゴシック"/>
                <w:kern w:val="0"/>
                <w:sz w:val="18"/>
                <w:szCs w:val="18"/>
              </w:rPr>
            </w:pPr>
          </w:p>
        </w:tc>
      </w:tr>
      <w:tr w:rsidR="00347E06" w:rsidRPr="00347E06" w14:paraId="7EAE8D7B" w14:textId="77777777" w:rsidTr="00EA5DB3">
        <w:trPr>
          <w:jc w:val="center"/>
        </w:trPr>
        <w:tc>
          <w:tcPr>
            <w:tcW w:w="404" w:type="pct"/>
            <w:vAlign w:val="center"/>
            <w:hideMark/>
          </w:tcPr>
          <w:p w14:paraId="4C1B5C22" w14:textId="1D3430BF"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09:</w:t>
            </w:r>
            <w:r w:rsidR="00742218" w:rsidRPr="00347E06">
              <w:rPr>
                <w:rFonts w:ascii="メイリオ" w:eastAsia="メイリオ" w:hAnsi="メイリオ" w:cs="ＭＳ Ｐゴシック" w:hint="eastAsia"/>
                <w:kern w:val="0"/>
                <w:sz w:val="18"/>
                <w:szCs w:val="18"/>
              </w:rPr>
              <w:t>20</w:t>
            </w:r>
          </w:p>
        </w:tc>
        <w:tc>
          <w:tcPr>
            <w:tcW w:w="404" w:type="pct"/>
            <w:vAlign w:val="center"/>
            <w:hideMark/>
          </w:tcPr>
          <w:p w14:paraId="50AA4FBB" w14:textId="71FB85B5"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09:</w:t>
            </w:r>
            <w:r w:rsidR="00742218" w:rsidRPr="00347E06">
              <w:rPr>
                <w:rFonts w:ascii="メイリオ" w:eastAsia="メイリオ" w:hAnsi="メイリオ" w:cs="ＭＳ Ｐゴシック" w:hint="eastAsia"/>
                <w:kern w:val="0"/>
                <w:sz w:val="18"/>
                <w:szCs w:val="18"/>
              </w:rPr>
              <w:t>45</w:t>
            </w:r>
          </w:p>
        </w:tc>
        <w:tc>
          <w:tcPr>
            <w:tcW w:w="420" w:type="pct"/>
            <w:vAlign w:val="center"/>
            <w:hideMark/>
          </w:tcPr>
          <w:p w14:paraId="30C1886F" w14:textId="3828EE31" w:rsidR="007856E3" w:rsidRPr="00347E06" w:rsidRDefault="00742218"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25</w:t>
            </w:r>
          </w:p>
        </w:tc>
        <w:tc>
          <w:tcPr>
            <w:tcW w:w="1077" w:type="pct"/>
            <w:vAlign w:val="center"/>
            <w:hideMark/>
          </w:tcPr>
          <w:p w14:paraId="0B9BD974"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講義</w:t>
            </w:r>
          </w:p>
        </w:tc>
        <w:tc>
          <w:tcPr>
            <w:tcW w:w="2695" w:type="pct"/>
            <w:vAlign w:val="center"/>
            <w:hideMark/>
          </w:tcPr>
          <w:p w14:paraId="74F1E36C" w14:textId="26971FCA" w:rsidR="007856E3" w:rsidRPr="00347E06" w:rsidRDefault="00742218"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STEP０</w:t>
            </w:r>
            <w:r w:rsidR="007856E3" w:rsidRPr="00347E06">
              <w:rPr>
                <w:rFonts w:ascii="メイリオ" w:eastAsia="メイリオ" w:hAnsi="メイリオ" w:cs="ＭＳ Ｐゴシック" w:hint="eastAsia"/>
                <w:kern w:val="0"/>
                <w:sz w:val="18"/>
                <w:szCs w:val="18"/>
              </w:rPr>
              <w:t>暮らしの場</w:t>
            </w:r>
            <w:r w:rsidRPr="00347E06">
              <w:rPr>
                <w:rFonts w:ascii="メイリオ" w:eastAsia="メイリオ" w:hAnsi="メイリオ" w:cs="ＭＳ Ｐゴシック" w:hint="eastAsia"/>
                <w:kern w:val="0"/>
                <w:sz w:val="18"/>
                <w:szCs w:val="18"/>
              </w:rPr>
              <w:t>における</w:t>
            </w:r>
            <w:r w:rsidR="007856E3" w:rsidRPr="00347E06">
              <w:rPr>
                <w:rFonts w:ascii="メイリオ" w:eastAsia="メイリオ" w:hAnsi="メイリオ" w:cs="ＭＳ Ｐゴシック" w:hint="eastAsia"/>
                <w:kern w:val="0"/>
                <w:sz w:val="18"/>
                <w:szCs w:val="18"/>
              </w:rPr>
              <w:t>意思決定支援</w:t>
            </w:r>
          </w:p>
        </w:tc>
      </w:tr>
      <w:tr w:rsidR="00347E06" w:rsidRPr="00347E06" w14:paraId="66CC386A" w14:textId="77777777" w:rsidTr="00EA5DB3">
        <w:trPr>
          <w:jc w:val="center"/>
        </w:trPr>
        <w:tc>
          <w:tcPr>
            <w:tcW w:w="404" w:type="pct"/>
            <w:vAlign w:val="center"/>
            <w:hideMark/>
          </w:tcPr>
          <w:p w14:paraId="0976B394" w14:textId="5F049646"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09:</w:t>
            </w:r>
            <w:r w:rsidR="00742218" w:rsidRPr="00347E06">
              <w:rPr>
                <w:rFonts w:ascii="メイリオ" w:eastAsia="メイリオ" w:hAnsi="メイリオ" w:cs="ＭＳ Ｐゴシック" w:hint="eastAsia"/>
                <w:kern w:val="0"/>
                <w:sz w:val="18"/>
                <w:szCs w:val="18"/>
              </w:rPr>
              <w:t>45</w:t>
            </w:r>
          </w:p>
        </w:tc>
        <w:tc>
          <w:tcPr>
            <w:tcW w:w="404" w:type="pct"/>
            <w:vAlign w:val="center"/>
            <w:hideMark/>
          </w:tcPr>
          <w:p w14:paraId="29D3ED0A" w14:textId="47D3C36C"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10:5</w:t>
            </w:r>
            <w:r w:rsidR="00742218" w:rsidRPr="00347E06">
              <w:rPr>
                <w:rFonts w:ascii="メイリオ" w:eastAsia="メイリオ" w:hAnsi="メイリオ" w:cs="ＭＳ Ｐゴシック" w:hint="eastAsia"/>
                <w:kern w:val="0"/>
                <w:sz w:val="18"/>
                <w:szCs w:val="18"/>
              </w:rPr>
              <w:t>5</w:t>
            </w:r>
          </w:p>
        </w:tc>
        <w:tc>
          <w:tcPr>
            <w:tcW w:w="420" w:type="pct"/>
            <w:vAlign w:val="center"/>
            <w:hideMark/>
          </w:tcPr>
          <w:p w14:paraId="42395BEB" w14:textId="372AAD00" w:rsidR="007856E3" w:rsidRPr="00347E06" w:rsidRDefault="00742218"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70</w:t>
            </w:r>
          </w:p>
        </w:tc>
        <w:tc>
          <w:tcPr>
            <w:tcW w:w="1077" w:type="pct"/>
            <w:vAlign w:val="center"/>
            <w:hideMark/>
          </w:tcPr>
          <w:p w14:paraId="2D88248F"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講義</w:t>
            </w:r>
          </w:p>
          <w:p w14:paraId="5AEF41C9"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グループワーク</w:t>
            </w:r>
          </w:p>
        </w:tc>
        <w:tc>
          <w:tcPr>
            <w:tcW w:w="2695" w:type="pct"/>
            <w:vAlign w:val="center"/>
            <w:hideMark/>
          </w:tcPr>
          <w:p w14:paraId="27BBB2EF"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STEP1本人の意思決定する力を考える</w:t>
            </w:r>
          </w:p>
        </w:tc>
      </w:tr>
      <w:tr w:rsidR="00347E06" w:rsidRPr="00347E06" w14:paraId="5B9ADC82" w14:textId="77777777" w:rsidTr="00EA5DB3">
        <w:trPr>
          <w:jc w:val="center"/>
        </w:trPr>
        <w:tc>
          <w:tcPr>
            <w:tcW w:w="404" w:type="pct"/>
            <w:vAlign w:val="center"/>
            <w:hideMark/>
          </w:tcPr>
          <w:p w14:paraId="439D2030" w14:textId="057B8C04"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10:5</w:t>
            </w:r>
            <w:r w:rsidR="00742218" w:rsidRPr="00347E06">
              <w:rPr>
                <w:rFonts w:ascii="メイリオ" w:eastAsia="メイリオ" w:hAnsi="メイリオ" w:cs="ＭＳ Ｐゴシック" w:hint="eastAsia"/>
                <w:kern w:val="0"/>
                <w:sz w:val="18"/>
                <w:szCs w:val="18"/>
              </w:rPr>
              <w:t>5</w:t>
            </w:r>
          </w:p>
        </w:tc>
        <w:tc>
          <w:tcPr>
            <w:tcW w:w="404" w:type="pct"/>
            <w:vAlign w:val="center"/>
            <w:hideMark/>
          </w:tcPr>
          <w:p w14:paraId="7DE89791" w14:textId="7911A7C4"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11:0</w:t>
            </w:r>
            <w:r w:rsidR="00742218" w:rsidRPr="00347E06">
              <w:rPr>
                <w:rFonts w:ascii="メイリオ" w:eastAsia="メイリオ" w:hAnsi="メイリオ" w:cs="ＭＳ Ｐゴシック" w:hint="eastAsia"/>
                <w:kern w:val="0"/>
                <w:sz w:val="18"/>
                <w:szCs w:val="18"/>
              </w:rPr>
              <w:t>5</w:t>
            </w:r>
          </w:p>
        </w:tc>
        <w:tc>
          <w:tcPr>
            <w:tcW w:w="420" w:type="pct"/>
            <w:vAlign w:val="center"/>
            <w:hideMark/>
          </w:tcPr>
          <w:p w14:paraId="5F0B967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10</w:t>
            </w:r>
          </w:p>
        </w:tc>
        <w:tc>
          <w:tcPr>
            <w:tcW w:w="1077" w:type="pct"/>
            <w:vAlign w:val="center"/>
            <w:hideMark/>
          </w:tcPr>
          <w:p w14:paraId="5A98A973"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休憩</w:t>
            </w:r>
          </w:p>
        </w:tc>
        <w:tc>
          <w:tcPr>
            <w:tcW w:w="2695" w:type="pct"/>
            <w:vAlign w:val="center"/>
          </w:tcPr>
          <w:p w14:paraId="2DA98688" w14:textId="77777777" w:rsidR="007856E3" w:rsidRPr="00347E06" w:rsidRDefault="007856E3" w:rsidP="00EA5DB3">
            <w:pPr>
              <w:widowControl/>
              <w:jc w:val="center"/>
              <w:rPr>
                <w:rFonts w:ascii="メイリオ" w:eastAsia="メイリオ" w:hAnsi="メイリオ" w:cs="ＭＳ Ｐゴシック"/>
                <w:kern w:val="0"/>
                <w:sz w:val="18"/>
                <w:szCs w:val="18"/>
              </w:rPr>
            </w:pPr>
          </w:p>
        </w:tc>
      </w:tr>
      <w:tr w:rsidR="00347E06" w:rsidRPr="00347E06" w14:paraId="09B6EBA6" w14:textId="77777777" w:rsidTr="00EA5DB3">
        <w:trPr>
          <w:jc w:val="center"/>
        </w:trPr>
        <w:tc>
          <w:tcPr>
            <w:tcW w:w="404" w:type="pct"/>
            <w:vAlign w:val="center"/>
            <w:hideMark/>
          </w:tcPr>
          <w:p w14:paraId="5F0A3D8B" w14:textId="2F5D815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11:</w:t>
            </w:r>
            <w:r w:rsidR="00742218" w:rsidRPr="00347E06">
              <w:rPr>
                <w:rFonts w:ascii="メイリオ" w:eastAsia="メイリオ" w:hAnsi="メイリオ" w:cs="ＭＳ Ｐゴシック" w:hint="eastAsia"/>
                <w:kern w:val="0"/>
                <w:sz w:val="18"/>
                <w:szCs w:val="18"/>
              </w:rPr>
              <w:t>05</w:t>
            </w:r>
          </w:p>
        </w:tc>
        <w:tc>
          <w:tcPr>
            <w:tcW w:w="404" w:type="pct"/>
            <w:vAlign w:val="center"/>
            <w:hideMark/>
          </w:tcPr>
          <w:p w14:paraId="26E7E0EE"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12:25</w:t>
            </w:r>
          </w:p>
        </w:tc>
        <w:tc>
          <w:tcPr>
            <w:tcW w:w="420" w:type="pct"/>
            <w:vAlign w:val="center"/>
            <w:hideMark/>
          </w:tcPr>
          <w:p w14:paraId="28ACBF5D" w14:textId="74DA800E"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8</w:t>
            </w:r>
            <w:r w:rsidR="00742218" w:rsidRPr="00347E06">
              <w:rPr>
                <w:rFonts w:ascii="メイリオ" w:eastAsia="メイリオ" w:hAnsi="メイリオ" w:cs="ＭＳ Ｐゴシック" w:hint="eastAsia"/>
                <w:kern w:val="0"/>
                <w:sz w:val="18"/>
                <w:szCs w:val="18"/>
              </w:rPr>
              <w:t>0</w:t>
            </w:r>
          </w:p>
        </w:tc>
        <w:tc>
          <w:tcPr>
            <w:tcW w:w="1077" w:type="pct"/>
            <w:vAlign w:val="center"/>
            <w:hideMark/>
          </w:tcPr>
          <w:p w14:paraId="06360F68"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講義</w:t>
            </w:r>
          </w:p>
          <w:p w14:paraId="62F9BA3B"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グループワーク</w:t>
            </w:r>
          </w:p>
        </w:tc>
        <w:tc>
          <w:tcPr>
            <w:tcW w:w="2695" w:type="pct"/>
            <w:vAlign w:val="center"/>
            <w:hideMark/>
          </w:tcPr>
          <w:p w14:paraId="216A6524"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STEP2本人の意思の確認ができる場合の進め方</w:t>
            </w:r>
          </w:p>
        </w:tc>
      </w:tr>
      <w:tr w:rsidR="00347E06" w:rsidRPr="00347E06" w14:paraId="431D5D22" w14:textId="77777777" w:rsidTr="00EA5DB3">
        <w:trPr>
          <w:jc w:val="center"/>
        </w:trPr>
        <w:tc>
          <w:tcPr>
            <w:tcW w:w="404" w:type="pct"/>
            <w:vAlign w:val="center"/>
            <w:hideMark/>
          </w:tcPr>
          <w:p w14:paraId="497B036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12:25</w:t>
            </w:r>
          </w:p>
        </w:tc>
        <w:tc>
          <w:tcPr>
            <w:tcW w:w="404" w:type="pct"/>
            <w:vAlign w:val="center"/>
            <w:hideMark/>
          </w:tcPr>
          <w:p w14:paraId="0F3ED79F"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12:35</w:t>
            </w:r>
          </w:p>
        </w:tc>
        <w:tc>
          <w:tcPr>
            <w:tcW w:w="420" w:type="pct"/>
            <w:vAlign w:val="center"/>
            <w:hideMark/>
          </w:tcPr>
          <w:p w14:paraId="78E2A7A1"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10</w:t>
            </w:r>
          </w:p>
        </w:tc>
        <w:tc>
          <w:tcPr>
            <w:tcW w:w="1077" w:type="pct"/>
            <w:vAlign w:val="center"/>
            <w:hideMark/>
          </w:tcPr>
          <w:p w14:paraId="2A45C686"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質疑応答</w:t>
            </w:r>
          </w:p>
        </w:tc>
        <w:tc>
          <w:tcPr>
            <w:tcW w:w="2695" w:type="pct"/>
            <w:vAlign w:val="center"/>
            <w:hideMark/>
          </w:tcPr>
          <w:p w14:paraId="51DDC00C"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STEP1・2に関する質疑応答</w:t>
            </w:r>
          </w:p>
        </w:tc>
      </w:tr>
      <w:tr w:rsidR="00347E06" w:rsidRPr="00347E06" w14:paraId="2C6BA08A" w14:textId="77777777" w:rsidTr="00EA5DB3">
        <w:trPr>
          <w:jc w:val="center"/>
        </w:trPr>
        <w:tc>
          <w:tcPr>
            <w:tcW w:w="404" w:type="pct"/>
            <w:vAlign w:val="center"/>
            <w:hideMark/>
          </w:tcPr>
          <w:p w14:paraId="588AB3D9"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12:35</w:t>
            </w:r>
          </w:p>
        </w:tc>
        <w:tc>
          <w:tcPr>
            <w:tcW w:w="404" w:type="pct"/>
            <w:vAlign w:val="center"/>
            <w:hideMark/>
          </w:tcPr>
          <w:p w14:paraId="5C226525"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13:20</w:t>
            </w:r>
          </w:p>
        </w:tc>
        <w:tc>
          <w:tcPr>
            <w:tcW w:w="420" w:type="pct"/>
            <w:vAlign w:val="center"/>
            <w:hideMark/>
          </w:tcPr>
          <w:p w14:paraId="2E8F2A10"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45</w:t>
            </w:r>
          </w:p>
        </w:tc>
        <w:tc>
          <w:tcPr>
            <w:tcW w:w="1077" w:type="pct"/>
            <w:vAlign w:val="center"/>
            <w:hideMark/>
          </w:tcPr>
          <w:p w14:paraId="454D77B0"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昼食</w:t>
            </w:r>
          </w:p>
        </w:tc>
        <w:tc>
          <w:tcPr>
            <w:tcW w:w="2695" w:type="pct"/>
            <w:vAlign w:val="center"/>
          </w:tcPr>
          <w:p w14:paraId="47F5668A" w14:textId="77777777" w:rsidR="007856E3" w:rsidRPr="00347E06" w:rsidRDefault="007856E3" w:rsidP="00EA5DB3">
            <w:pPr>
              <w:widowControl/>
              <w:jc w:val="center"/>
              <w:rPr>
                <w:rFonts w:ascii="メイリオ" w:eastAsia="メイリオ" w:hAnsi="メイリオ" w:cs="ＭＳ Ｐゴシック"/>
                <w:kern w:val="0"/>
                <w:sz w:val="18"/>
                <w:szCs w:val="18"/>
              </w:rPr>
            </w:pPr>
          </w:p>
        </w:tc>
      </w:tr>
      <w:tr w:rsidR="00347E06" w:rsidRPr="00347E06" w14:paraId="672D8FFD" w14:textId="77777777" w:rsidTr="00EA5DB3">
        <w:trPr>
          <w:jc w:val="center"/>
        </w:trPr>
        <w:tc>
          <w:tcPr>
            <w:tcW w:w="404" w:type="pct"/>
            <w:vAlign w:val="center"/>
            <w:hideMark/>
          </w:tcPr>
          <w:p w14:paraId="37FA90E5"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13:20</w:t>
            </w:r>
          </w:p>
        </w:tc>
        <w:tc>
          <w:tcPr>
            <w:tcW w:w="404" w:type="pct"/>
            <w:vAlign w:val="center"/>
            <w:hideMark/>
          </w:tcPr>
          <w:p w14:paraId="229574F7"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14:45</w:t>
            </w:r>
          </w:p>
        </w:tc>
        <w:tc>
          <w:tcPr>
            <w:tcW w:w="420" w:type="pct"/>
            <w:vAlign w:val="center"/>
            <w:hideMark/>
          </w:tcPr>
          <w:p w14:paraId="5AB4DE0D"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85</w:t>
            </w:r>
          </w:p>
        </w:tc>
        <w:tc>
          <w:tcPr>
            <w:tcW w:w="1077" w:type="pct"/>
            <w:vAlign w:val="center"/>
            <w:hideMark/>
          </w:tcPr>
          <w:p w14:paraId="67B78D02"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講義</w:t>
            </w:r>
          </w:p>
          <w:p w14:paraId="07A98256"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グループワーク</w:t>
            </w:r>
          </w:p>
        </w:tc>
        <w:tc>
          <w:tcPr>
            <w:tcW w:w="2695" w:type="pct"/>
            <w:vAlign w:val="center"/>
            <w:hideMark/>
          </w:tcPr>
          <w:p w14:paraId="0CF9D358"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STEP3本人の意思を推定する</w:t>
            </w:r>
          </w:p>
        </w:tc>
      </w:tr>
      <w:tr w:rsidR="00347E06" w:rsidRPr="00347E06" w14:paraId="18FBB8D0" w14:textId="77777777" w:rsidTr="00EA5DB3">
        <w:trPr>
          <w:jc w:val="center"/>
        </w:trPr>
        <w:tc>
          <w:tcPr>
            <w:tcW w:w="404" w:type="pct"/>
            <w:vAlign w:val="center"/>
            <w:hideMark/>
          </w:tcPr>
          <w:p w14:paraId="59F9BF84"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14:45</w:t>
            </w:r>
          </w:p>
        </w:tc>
        <w:tc>
          <w:tcPr>
            <w:tcW w:w="404" w:type="pct"/>
            <w:vAlign w:val="center"/>
            <w:hideMark/>
          </w:tcPr>
          <w:p w14:paraId="5D35064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14:55</w:t>
            </w:r>
          </w:p>
        </w:tc>
        <w:tc>
          <w:tcPr>
            <w:tcW w:w="420" w:type="pct"/>
            <w:vAlign w:val="center"/>
            <w:hideMark/>
          </w:tcPr>
          <w:p w14:paraId="563F2ED5"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10</w:t>
            </w:r>
          </w:p>
        </w:tc>
        <w:tc>
          <w:tcPr>
            <w:tcW w:w="1077" w:type="pct"/>
            <w:vAlign w:val="center"/>
            <w:hideMark/>
          </w:tcPr>
          <w:p w14:paraId="50F47513" w14:textId="7D6F8AD3"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休憩</w:t>
            </w:r>
          </w:p>
        </w:tc>
        <w:tc>
          <w:tcPr>
            <w:tcW w:w="2695" w:type="pct"/>
            <w:vAlign w:val="center"/>
          </w:tcPr>
          <w:p w14:paraId="4D3C2F9F" w14:textId="77777777" w:rsidR="007856E3" w:rsidRPr="00347E06" w:rsidRDefault="007856E3" w:rsidP="00EA5DB3">
            <w:pPr>
              <w:widowControl/>
              <w:jc w:val="center"/>
              <w:rPr>
                <w:rFonts w:ascii="メイリオ" w:eastAsia="メイリオ" w:hAnsi="メイリオ" w:cs="ＭＳ Ｐゴシック"/>
                <w:kern w:val="0"/>
                <w:sz w:val="18"/>
                <w:szCs w:val="18"/>
              </w:rPr>
            </w:pPr>
          </w:p>
        </w:tc>
      </w:tr>
      <w:tr w:rsidR="00347E06" w:rsidRPr="00347E06" w14:paraId="0FADFFDB" w14:textId="77777777" w:rsidTr="00EA5DB3">
        <w:trPr>
          <w:jc w:val="center"/>
        </w:trPr>
        <w:tc>
          <w:tcPr>
            <w:tcW w:w="404" w:type="pct"/>
            <w:vAlign w:val="center"/>
            <w:hideMark/>
          </w:tcPr>
          <w:p w14:paraId="0BEDB312"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14:55</w:t>
            </w:r>
          </w:p>
        </w:tc>
        <w:tc>
          <w:tcPr>
            <w:tcW w:w="404" w:type="pct"/>
            <w:vAlign w:val="center"/>
            <w:hideMark/>
          </w:tcPr>
          <w:p w14:paraId="38FB7329"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16:10</w:t>
            </w:r>
          </w:p>
        </w:tc>
        <w:tc>
          <w:tcPr>
            <w:tcW w:w="420" w:type="pct"/>
            <w:vAlign w:val="center"/>
            <w:hideMark/>
          </w:tcPr>
          <w:p w14:paraId="217DB986"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75</w:t>
            </w:r>
          </w:p>
        </w:tc>
        <w:tc>
          <w:tcPr>
            <w:tcW w:w="1077" w:type="pct"/>
            <w:vAlign w:val="center"/>
            <w:hideMark/>
          </w:tcPr>
          <w:p w14:paraId="6F43040C"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講義</w:t>
            </w:r>
          </w:p>
          <w:p w14:paraId="78FF2D4D"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グループワーク</w:t>
            </w:r>
          </w:p>
        </w:tc>
        <w:tc>
          <w:tcPr>
            <w:tcW w:w="2695" w:type="pct"/>
            <w:vAlign w:val="center"/>
            <w:hideMark/>
          </w:tcPr>
          <w:p w14:paraId="7079E75E"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STEP4本人にとって最善の方針について合意する</w:t>
            </w:r>
          </w:p>
        </w:tc>
      </w:tr>
      <w:tr w:rsidR="00347E06" w:rsidRPr="00347E06" w14:paraId="2B7389DA" w14:textId="77777777" w:rsidTr="00EA5DB3">
        <w:trPr>
          <w:jc w:val="center"/>
        </w:trPr>
        <w:tc>
          <w:tcPr>
            <w:tcW w:w="404" w:type="pct"/>
            <w:vAlign w:val="center"/>
            <w:hideMark/>
          </w:tcPr>
          <w:p w14:paraId="213D2E08"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16:10</w:t>
            </w:r>
          </w:p>
        </w:tc>
        <w:tc>
          <w:tcPr>
            <w:tcW w:w="404" w:type="pct"/>
            <w:vAlign w:val="center"/>
            <w:hideMark/>
          </w:tcPr>
          <w:p w14:paraId="431BA898"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16:25</w:t>
            </w:r>
          </w:p>
        </w:tc>
        <w:tc>
          <w:tcPr>
            <w:tcW w:w="420" w:type="pct"/>
            <w:vAlign w:val="center"/>
            <w:hideMark/>
          </w:tcPr>
          <w:p w14:paraId="171FB832"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15</w:t>
            </w:r>
          </w:p>
        </w:tc>
        <w:tc>
          <w:tcPr>
            <w:tcW w:w="1077" w:type="pct"/>
            <w:vAlign w:val="center"/>
            <w:hideMark/>
          </w:tcPr>
          <w:p w14:paraId="36EA1C00"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質疑応答</w:t>
            </w:r>
          </w:p>
        </w:tc>
        <w:tc>
          <w:tcPr>
            <w:tcW w:w="2695" w:type="pct"/>
            <w:vAlign w:val="center"/>
            <w:hideMark/>
          </w:tcPr>
          <w:p w14:paraId="4E40EA91"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STEP3・4に関する質疑応答</w:t>
            </w:r>
          </w:p>
        </w:tc>
      </w:tr>
      <w:tr w:rsidR="00347E06" w:rsidRPr="00347E06" w14:paraId="76492108" w14:textId="77777777" w:rsidTr="00EA5DB3">
        <w:trPr>
          <w:jc w:val="center"/>
        </w:trPr>
        <w:tc>
          <w:tcPr>
            <w:tcW w:w="404" w:type="pct"/>
            <w:vAlign w:val="center"/>
            <w:hideMark/>
          </w:tcPr>
          <w:p w14:paraId="0A7C4D7C"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16:25</w:t>
            </w:r>
          </w:p>
        </w:tc>
        <w:tc>
          <w:tcPr>
            <w:tcW w:w="404" w:type="pct"/>
            <w:vAlign w:val="center"/>
            <w:hideMark/>
          </w:tcPr>
          <w:p w14:paraId="5DB546FE"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16:40</w:t>
            </w:r>
          </w:p>
        </w:tc>
        <w:tc>
          <w:tcPr>
            <w:tcW w:w="420" w:type="pct"/>
            <w:vAlign w:val="center"/>
            <w:hideMark/>
          </w:tcPr>
          <w:p w14:paraId="0E7159E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15</w:t>
            </w:r>
          </w:p>
        </w:tc>
        <w:tc>
          <w:tcPr>
            <w:tcW w:w="1077" w:type="pct"/>
            <w:vAlign w:val="center"/>
            <w:hideMark/>
          </w:tcPr>
          <w:p w14:paraId="2D931F1B"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振り返り</w:t>
            </w:r>
          </w:p>
        </w:tc>
        <w:tc>
          <w:tcPr>
            <w:tcW w:w="2695" w:type="pct"/>
            <w:vAlign w:val="center"/>
            <w:hideMark/>
          </w:tcPr>
          <w:p w14:paraId="001D1206"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グループワーク</w:t>
            </w:r>
            <w:r w:rsidRPr="00347E06">
              <w:rPr>
                <w:rFonts w:ascii="メイリオ" w:eastAsia="メイリオ" w:hAnsi="メイリオ" w:cs="ＭＳ Ｐゴシック" w:hint="eastAsia"/>
                <w:kern w:val="0"/>
                <w:sz w:val="18"/>
                <w:szCs w:val="18"/>
              </w:rPr>
              <w:br/>
              <w:t>研修の感想、明日からの具体的な行動を共有</w:t>
            </w:r>
          </w:p>
        </w:tc>
      </w:tr>
      <w:tr w:rsidR="00347E06" w:rsidRPr="00347E06" w14:paraId="3E62E4F6" w14:textId="77777777" w:rsidTr="00EA5DB3">
        <w:trPr>
          <w:jc w:val="center"/>
        </w:trPr>
        <w:tc>
          <w:tcPr>
            <w:tcW w:w="404" w:type="pct"/>
            <w:vAlign w:val="center"/>
            <w:hideMark/>
          </w:tcPr>
          <w:p w14:paraId="6E851A3A"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16:40</w:t>
            </w:r>
          </w:p>
        </w:tc>
        <w:tc>
          <w:tcPr>
            <w:tcW w:w="404" w:type="pct"/>
            <w:vAlign w:val="center"/>
            <w:hideMark/>
          </w:tcPr>
          <w:p w14:paraId="034C2812"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16:55</w:t>
            </w:r>
          </w:p>
        </w:tc>
        <w:tc>
          <w:tcPr>
            <w:tcW w:w="420" w:type="pct"/>
            <w:vAlign w:val="center"/>
            <w:hideMark/>
          </w:tcPr>
          <w:p w14:paraId="1BA9FDE7"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15</w:t>
            </w:r>
          </w:p>
        </w:tc>
        <w:tc>
          <w:tcPr>
            <w:tcW w:w="1077" w:type="pct"/>
            <w:vAlign w:val="center"/>
            <w:hideMark/>
          </w:tcPr>
          <w:p w14:paraId="637E45B5" w14:textId="0BF8B09B" w:rsidR="007856E3" w:rsidRPr="00347E06" w:rsidRDefault="00742218"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講義</w:t>
            </w:r>
          </w:p>
        </w:tc>
        <w:tc>
          <w:tcPr>
            <w:tcW w:w="2695" w:type="pct"/>
            <w:vAlign w:val="center"/>
            <w:hideMark/>
          </w:tcPr>
          <w:p w14:paraId="7E4529D6" w14:textId="19A6458D" w:rsidR="007856E3" w:rsidRPr="00347E06" w:rsidRDefault="00742218"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まとめ</w:t>
            </w:r>
          </w:p>
        </w:tc>
      </w:tr>
      <w:tr w:rsidR="00335081" w:rsidRPr="00347E06" w14:paraId="29ACEE03" w14:textId="77777777" w:rsidTr="00EA5DB3">
        <w:trPr>
          <w:jc w:val="center"/>
        </w:trPr>
        <w:tc>
          <w:tcPr>
            <w:tcW w:w="404" w:type="pct"/>
            <w:vAlign w:val="center"/>
            <w:hideMark/>
          </w:tcPr>
          <w:p w14:paraId="72F692B2"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16:55</w:t>
            </w:r>
          </w:p>
        </w:tc>
        <w:tc>
          <w:tcPr>
            <w:tcW w:w="404" w:type="pct"/>
            <w:vAlign w:val="center"/>
            <w:hideMark/>
          </w:tcPr>
          <w:p w14:paraId="7866B4FD"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17:00</w:t>
            </w:r>
          </w:p>
        </w:tc>
        <w:tc>
          <w:tcPr>
            <w:tcW w:w="420" w:type="pct"/>
            <w:vAlign w:val="center"/>
            <w:hideMark/>
          </w:tcPr>
          <w:p w14:paraId="173A57B5" w14:textId="77777777" w:rsidR="007856E3" w:rsidRPr="00347E06" w:rsidRDefault="007856E3" w:rsidP="00EA5DB3">
            <w:pPr>
              <w:widowControl/>
              <w:jc w:val="center"/>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5</w:t>
            </w:r>
          </w:p>
        </w:tc>
        <w:tc>
          <w:tcPr>
            <w:tcW w:w="1077" w:type="pct"/>
            <w:vAlign w:val="center"/>
            <w:hideMark/>
          </w:tcPr>
          <w:p w14:paraId="34436FBB"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事務連絡</w:t>
            </w:r>
          </w:p>
        </w:tc>
        <w:tc>
          <w:tcPr>
            <w:tcW w:w="2695" w:type="pct"/>
            <w:vAlign w:val="center"/>
            <w:hideMark/>
          </w:tcPr>
          <w:p w14:paraId="1A221C86" w14:textId="77777777" w:rsidR="007856E3" w:rsidRPr="00347E06" w:rsidRDefault="007856E3" w:rsidP="00EA5DB3">
            <w:pPr>
              <w:widowControl/>
              <w:rPr>
                <w:rFonts w:ascii="メイリオ" w:eastAsia="メイリオ" w:hAnsi="メイリオ" w:cs="ＭＳ Ｐゴシック"/>
                <w:kern w:val="0"/>
                <w:sz w:val="18"/>
                <w:szCs w:val="18"/>
              </w:rPr>
            </w:pPr>
            <w:r w:rsidRPr="00347E06">
              <w:rPr>
                <w:rFonts w:ascii="メイリオ" w:eastAsia="メイリオ" w:hAnsi="メイリオ" w:cs="ＭＳ Ｐゴシック" w:hint="eastAsia"/>
                <w:kern w:val="0"/>
                <w:sz w:val="18"/>
                <w:szCs w:val="18"/>
              </w:rPr>
              <w:t>事後アンケートの説明</w:t>
            </w:r>
          </w:p>
        </w:tc>
      </w:tr>
    </w:tbl>
    <w:p w14:paraId="643C9F5C" w14:textId="77777777" w:rsidR="008721DA" w:rsidRPr="00347E06" w:rsidRDefault="008721DA" w:rsidP="007856E3">
      <w:pPr>
        <w:spacing w:line="320" w:lineRule="exact"/>
        <w:rPr>
          <w:rFonts w:ascii="メイリオ" w:eastAsia="メイリオ" w:hAnsi="メイリオ"/>
        </w:rPr>
        <w:sectPr w:rsidR="008721DA" w:rsidRPr="00347E06" w:rsidSect="0087372C">
          <w:type w:val="continuous"/>
          <w:pgSz w:w="11906" w:h="16838"/>
          <w:pgMar w:top="1134" w:right="851" w:bottom="1134" w:left="851" w:header="851" w:footer="992" w:gutter="0"/>
          <w:cols w:space="425"/>
          <w:docGrid w:type="lines" w:linePitch="360"/>
        </w:sectPr>
      </w:pPr>
    </w:p>
    <w:p w14:paraId="210749E6" w14:textId="77777777" w:rsidR="00D65CEC" w:rsidRPr="00347E06" w:rsidRDefault="00200E05" w:rsidP="002F6C52">
      <w:pPr>
        <w:spacing w:line="340" w:lineRule="exact"/>
        <w:rPr>
          <w:rFonts w:ascii="メイリオ" w:eastAsia="メイリオ" w:hAnsi="メイリオ"/>
        </w:rPr>
      </w:pPr>
      <w:r w:rsidRPr="00347E06">
        <w:rPr>
          <w:rFonts w:ascii="メイリオ" w:eastAsia="メイリオ" w:hAnsi="メイリオ" w:hint="eastAsia"/>
        </w:rPr>
        <w:t>主催</w:t>
      </w:r>
      <w:r w:rsidR="00E17033" w:rsidRPr="00347E06">
        <w:rPr>
          <w:rFonts w:ascii="メイリオ" w:eastAsia="メイリオ" w:hAnsi="メイリオ" w:hint="eastAsia"/>
        </w:rPr>
        <w:t xml:space="preserve">　　</w:t>
      </w:r>
      <w:r w:rsidR="00E45E21" w:rsidRPr="00347E06">
        <w:rPr>
          <w:rFonts w:ascii="メイリオ" w:eastAsia="メイリオ" w:hAnsi="メイリオ" w:hint="eastAsia"/>
        </w:rPr>
        <w:t>熊本県医師会</w:t>
      </w:r>
      <w:r w:rsidR="003D28E6" w:rsidRPr="00347E06">
        <w:rPr>
          <w:rFonts w:ascii="メイリオ" w:eastAsia="メイリオ" w:hAnsi="メイリオ" w:hint="eastAsia"/>
        </w:rPr>
        <w:t>、</w:t>
      </w:r>
      <w:r w:rsidR="00D65CEC" w:rsidRPr="00347E06">
        <w:rPr>
          <w:rFonts w:ascii="メイリオ" w:eastAsia="メイリオ" w:hAnsi="メイリオ" w:hint="eastAsia"/>
        </w:rPr>
        <w:t>熊本大学病院、</w:t>
      </w:r>
      <w:r w:rsidR="000E79A7" w:rsidRPr="00347E06">
        <w:rPr>
          <w:rFonts w:ascii="メイリオ" w:eastAsia="メイリオ" w:hAnsi="メイリオ" w:hint="eastAsia"/>
        </w:rPr>
        <w:t>熊本県在宅医療サポートセンター</w:t>
      </w:r>
    </w:p>
    <w:p w14:paraId="4135B491" w14:textId="2AAA8C9A" w:rsidR="006441B9" w:rsidRPr="00347E06" w:rsidRDefault="00E17033" w:rsidP="002F6C52">
      <w:pPr>
        <w:spacing w:line="340" w:lineRule="exact"/>
        <w:rPr>
          <w:rFonts w:ascii="メイリオ" w:eastAsia="メイリオ" w:hAnsi="メイリオ"/>
        </w:rPr>
      </w:pPr>
      <w:r w:rsidRPr="00347E06">
        <w:rPr>
          <w:rFonts w:ascii="メイリオ" w:eastAsia="メイリオ" w:hAnsi="メイリオ" w:hint="eastAsia"/>
        </w:rPr>
        <w:t>後援　　熊本県</w:t>
      </w:r>
      <w:r w:rsidR="00FD24E9" w:rsidRPr="00347E06">
        <w:rPr>
          <w:rFonts w:ascii="メイリオ" w:eastAsia="メイリオ" w:hAnsi="メイリオ" w:hint="eastAsia"/>
        </w:rPr>
        <w:t>（申請中）</w:t>
      </w:r>
    </w:p>
    <w:sectPr w:rsidR="006441B9" w:rsidRPr="00347E06" w:rsidSect="008721DA">
      <w:type w:val="continuous"/>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BC60" w14:textId="77777777" w:rsidR="00F9581B" w:rsidRDefault="00F9581B" w:rsidP="007B4DFE">
      <w:r>
        <w:separator/>
      </w:r>
    </w:p>
  </w:endnote>
  <w:endnote w:type="continuationSeparator" w:id="0">
    <w:p w14:paraId="73A910D4" w14:textId="77777777" w:rsidR="00F9581B" w:rsidRDefault="00F9581B" w:rsidP="007B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4A9E" w14:textId="77777777" w:rsidR="00F9581B" w:rsidRDefault="00F9581B" w:rsidP="007B4DFE">
      <w:r>
        <w:separator/>
      </w:r>
    </w:p>
  </w:footnote>
  <w:footnote w:type="continuationSeparator" w:id="0">
    <w:p w14:paraId="0557BFAD" w14:textId="77777777" w:rsidR="00F9581B" w:rsidRDefault="00F9581B" w:rsidP="007B4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7811"/>
    <w:multiLevelType w:val="hybridMultilevel"/>
    <w:tmpl w:val="E37ED98A"/>
    <w:lvl w:ilvl="0" w:tplc="D8782D7C">
      <w:start w:val="1"/>
      <w:numFmt w:val="decimal"/>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28CF4638"/>
    <w:multiLevelType w:val="hybridMultilevel"/>
    <w:tmpl w:val="E486A290"/>
    <w:lvl w:ilvl="0" w:tplc="F2B22470">
      <w:start w:val="1"/>
      <w:numFmt w:val="decimalFullWidth"/>
      <w:lvlText w:val="%1．"/>
      <w:lvlJc w:val="left"/>
      <w:pPr>
        <w:ind w:left="420" w:hanging="420"/>
      </w:pPr>
      <w:rPr>
        <w:rFonts w:hint="default"/>
      </w:rPr>
    </w:lvl>
    <w:lvl w:ilvl="1" w:tplc="F5569D0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E628E9"/>
    <w:multiLevelType w:val="hybridMultilevel"/>
    <w:tmpl w:val="02421D2E"/>
    <w:lvl w:ilvl="0" w:tplc="8E9440BC">
      <w:start w:val="5"/>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6C11974"/>
    <w:multiLevelType w:val="hybridMultilevel"/>
    <w:tmpl w:val="CA746B1E"/>
    <w:lvl w:ilvl="0" w:tplc="3D0A2AE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5450195">
    <w:abstractNumId w:val="1"/>
  </w:num>
  <w:num w:numId="2" w16cid:durableId="776025080">
    <w:abstractNumId w:val="3"/>
  </w:num>
  <w:num w:numId="3" w16cid:durableId="759714408">
    <w:abstractNumId w:val="2"/>
  </w:num>
  <w:num w:numId="4" w16cid:durableId="24865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2A"/>
    <w:rsid w:val="0002364D"/>
    <w:rsid w:val="0003596C"/>
    <w:rsid w:val="000371F2"/>
    <w:rsid w:val="000435BF"/>
    <w:rsid w:val="00062B29"/>
    <w:rsid w:val="00064E1F"/>
    <w:rsid w:val="000679DE"/>
    <w:rsid w:val="000A4661"/>
    <w:rsid w:val="000A5311"/>
    <w:rsid w:val="000C220B"/>
    <w:rsid w:val="000E79A7"/>
    <w:rsid w:val="000F30DC"/>
    <w:rsid w:val="00106566"/>
    <w:rsid w:val="001445B2"/>
    <w:rsid w:val="0015127F"/>
    <w:rsid w:val="001517C4"/>
    <w:rsid w:val="001569EB"/>
    <w:rsid w:val="0018384A"/>
    <w:rsid w:val="001914E0"/>
    <w:rsid w:val="001A12F0"/>
    <w:rsid w:val="001B64ED"/>
    <w:rsid w:val="001B702E"/>
    <w:rsid w:val="001D2D07"/>
    <w:rsid w:val="001E0EB8"/>
    <w:rsid w:val="00200E05"/>
    <w:rsid w:val="00206A11"/>
    <w:rsid w:val="002132DD"/>
    <w:rsid w:val="00224063"/>
    <w:rsid w:val="002307EB"/>
    <w:rsid w:val="00246B76"/>
    <w:rsid w:val="00252493"/>
    <w:rsid w:val="002612CE"/>
    <w:rsid w:val="002670E5"/>
    <w:rsid w:val="0027102F"/>
    <w:rsid w:val="00286064"/>
    <w:rsid w:val="002C2E51"/>
    <w:rsid w:val="002D0FCE"/>
    <w:rsid w:val="002D5893"/>
    <w:rsid w:val="002F6C52"/>
    <w:rsid w:val="002F7304"/>
    <w:rsid w:val="00314C14"/>
    <w:rsid w:val="00316664"/>
    <w:rsid w:val="00325C1F"/>
    <w:rsid w:val="00335081"/>
    <w:rsid w:val="00336962"/>
    <w:rsid w:val="00337EBF"/>
    <w:rsid w:val="003405F5"/>
    <w:rsid w:val="00347D5E"/>
    <w:rsid w:val="00347E06"/>
    <w:rsid w:val="003575F2"/>
    <w:rsid w:val="003579EA"/>
    <w:rsid w:val="003654E0"/>
    <w:rsid w:val="003911E8"/>
    <w:rsid w:val="003A1C81"/>
    <w:rsid w:val="003D28E6"/>
    <w:rsid w:val="003E0F72"/>
    <w:rsid w:val="003E6729"/>
    <w:rsid w:val="00401964"/>
    <w:rsid w:val="004106F3"/>
    <w:rsid w:val="00422348"/>
    <w:rsid w:val="00424B6A"/>
    <w:rsid w:val="00437CC4"/>
    <w:rsid w:val="004469FD"/>
    <w:rsid w:val="00474A2E"/>
    <w:rsid w:val="00487684"/>
    <w:rsid w:val="004A2391"/>
    <w:rsid w:val="004A7AEE"/>
    <w:rsid w:val="004B1BA8"/>
    <w:rsid w:val="004C2C64"/>
    <w:rsid w:val="004E2303"/>
    <w:rsid w:val="004F279D"/>
    <w:rsid w:val="005014ED"/>
    <w:rsid w:val="0051214D"/>
    <w:rsid w:val="00513657"/>
    <w:rsid w:val="0052288B"/>
    <w:rsid w:val="00526F48"/>
    <w:rsid w:val="00537D71"/>
    <w:rsid w:val="005404BD"/>
    <w:rsid w:val="005410EE"/>
    <w:rsid w:val="00551363"/>
    <w:rsid w:val="00554227"/>
    <w:rsid w:val="00565BF3"/>
    <w:rsid w:val="00587694"/>
    <w:rsid w:val="005A105A"/>
    <w:rsid w:val="005C7361"/>
    <w:rsid w:val="005E0ACF"/>
    <w:rsid w:val="00605A81"/>
    <w:rsid w:val="00607D25"/>
    <w:rsid w:val="00617909"/>
    <w:rsid w:val="00621879"/>
    <w:rsid w:val="00623E7D"/>
    <w:rsid w:val="00627271"/>
    <w:rsid w:val="006313E6"/>
    <w:rsid w:val="006341B2"/>
    <w:rsid w:val="006441B9"/>
    <w:rsid w:val="006908EC"/>
    <w:rsid w:val="006964D7"/>
    <w:rsid w:val="006A4D0F"/>
    <w:rsid w:val="006B5ECB"/>
    <w:rsid w:val="006D3573"/>
    <w:rsid w:val="006E2A2B"/>
    <w:rsid w:val="006F5AAC"/>
    <w:rsid w:val="006F7427"/>
    <w:rsid w:val="00710168"/>
    <w:rsid w:val="00721ABA"/>
    <w:rsid w:val="00721EAB"/>
    <w:rsid w:val="00742218"/>
    <w:rsid w:val="00760A89"/>
    <w:rsid w:val="0076169B"/>
    <w:rsid w:val="00762B7A"/>
    <w:rsid w:val="007659D1"/>
    <w:rsid w:val="00766280"/>
    <w:rsid w:val="00772B11"/>
    <w:rsid w:val="007856E3"/>
    <w:rsid w:val="007858FB"/>
    <w:rsid w:val="00791DCC"/>
    <w:rsid w:val="00797384"/>
    <w:rsid w:val="007B4DFE"/>
    <w:rsid w:val="007C0E51"/>
    <w:rsid w:val="007D0FBF"/>
    <w:rsid w:val="007E6617"/>
    <w:rsid w:val="007F1B34"/>
    <w:rsid w:val="007F2776"/>
    <w:rsid w:val="007F2EB0"/>
    <w:rsid w:val="007F4763"/>
    <w:rsid w:val="00802565"/>
    <w:rsid w:val="00805B5A"/>
    <w:rsid w:val="00820C05"/>
    <w:rsid w:val="00833D7D"/>
    <w:rsid w:val="00840A94"/>
    <w:rsid w:val="0087150B"/>
    <w:rsid w:val="008721DA"/>
    <w:rsid w:val="0087372C"/>
    <w:rsid w:val="0087401F"/>
    <w:rsid w:val="00877A16"/>
    <w:rsid w:val="00885427"/>
    <w:rsid w:val="008A2A7C"/>
    <w:rsid w:val="008A6216"/>
    <w:rsid w:val="008B2130"/>
    <w:rsid w:val="00901E9F"/>
    <w:rsid w:val="00903EA4"/>
    <w:rsid w:val="009124F9"/>
    <w:rsid w:val="00922197"/>
    <w:rsid w:val="009336AC"/>
    <w:rsid w:val="00942F5E"/>
    <w:rsid w:val="00963A74"/>
    <w:rsid w:val="00964F8E"/>
    <w:rsid w:val="00982009"/>
    <w:rsid w:val="0098483C"/>
    <w:rsid w:val="00993516"/>
    <w:rsid w:val="009B6324"/>
    <w:rsid w:val="009C62E8"/>
    <w:rsid w:val="009D2851"/>
    <w:rsid w:val="009D3F40"/>
    <w:rsid w:val="009D7637"/>
    <w:rsid w:val="009D7728"/>
    <w:rsid w:val="009E39EE"/>
    <w:rsid w:val="009F416D"/>
    <w:rsid w:val="009F602C"/>
    <w:rsid w:val="00A01635"/>
    <w:rsid w:val="00A05B4F"/>
    <w:rsid w:val="00A122B2"/>
    <w:rsid w:val="00A12524"/>
    <w:rsid w:val="00A2341D"/>
    <w:rsid w:val="00A275D5"/>
    <w:rsid w:val="00A769E0"/>
    <w:rsid w:val="00AB212F"/>
    <w:rsid w:val="00AB48A6"/>
    <w:rsid w:val="00AC0FA1"/>
    <w:rsid w:val="00AE3DB7"/>
    <w:rsid w:val="00B14D83"/>
    <w:rsid w:val="00B61406"/>
    <w:rsid w:val="00B90B40"/>
    <w:rsid w:val="00BA143E"/>
    <w:rsid w:val="00BA4292"/>
    <w:rsid w:val="00BF625F"/>
    <w:rsid w:val="00C0097C"/>
    <w:rsid w:val="00C14E4A"/>
    <w:rsid w:val="00C23FDE"/>
    <w:rsid w:val="00C24B7F"/>
    <w:rsid w:val="00C26C95"/>
    <w:rsid w:val="00C272E5"/>
    <w:rsid w:val="00C30A17"/>
    <w:rsid w:val="00C47C6E"/>
    <w:rsid w:val="00C532BB"/>
    <w:rsid w:val="00C620AF"/>
    <w:rsid w:val="00C62F04"/>
    <w:rsid w:val="00C64DBA"/>
    <w:rsid w:val="00C715FD"/>
    <w:rsid w:val="00C82112"/>
    <w:rsid w:val="00C8565A"/>
    <w:rsid w:val="00C9457C"/>
    <w:rsid w:val="00C95EB5"/>
    <w:rsid w:val="00C96513"/>
    <w:rsid w:val="00CA0CEF"/>
    <w:rsid w:val="00CA400C"/>
    <w:rsid w:val="00CC3FF6"/>
    <w:rsid w:val="00CD117F"/>
    <w:rsid w:val="00CF408C"/>
    <w:rsid w:val="00D015DA"/>
    <w:rsid w:val="00D03CE4"/>
    <w:rsid w:val="00D05A2C"/>
    <w:rsid w:val="00D302E3"/>
    <w:rsid w:val="00D348E4"/>
    <w:rsid w:val="00D37B9A"/>
    <w:rsid w:val="00D455ED"/>
    <w:rsid w:val="00D465FB"/>
    <w:rsid w:val="00D50F53"/>
    <w:rsid w:val="00D65CEC"/>
    <w:rsid w:val="00D715FB"/>
    <w:rsid w:val="00D77FD2"/>
    <w:rsid w:val="00D923AF"/>
    <w:rsid w:val="00DA1EA4"/>
    <w:rsid w:val="00DD61A6"/>
    <w:rsid w:val="00DE1218"/>
    <w:rsid w:val="00E1687E"/>
    <w:rsid w:val="00E17033"/>
    <w:rsid w:val="00E171FD"/>
    <w:rsid w:val="00E17E15"/>
    <w:rsid w:val="00E21AA3"/>
    <w:rsid w:val="00E26C87"/>
    <w:rsid w:val="00E2715E"/>
    <w:rsid w:val="00E32654"/>
    <w:rsid w:val="00E326B2"/>
    <w:rsid w:val="00E45E21"/>
    <w:rsid w:val="00E555B7"/>
    <w:rsid w:val="00E5630F"/>
    <w:rsid w:val="00E5774A"/>
    <w:rsid w:val="00E67652"/>
    <w:rsid w:val="00E707B5"/>
    <w:rsid w:val="00E94D75"/>
    <w:rsid w:val="00EA0261"/>
    <w:rsid w:val="00EA05D5"/>
    <w:rsid w:val="00EB072E"/>
    <w:rsid w:val="00EB6AA2"/>
    <w:rsid w:val="00EB7F22"/>
    <w:rsid w:val="00ED6A02"/>
    <w:rsid w:val="00EF621A"/>
    <w:rsid w:val="00F0777F"/>
    <w:rsid w:val="00F12F6D"/>
    <w:rsid w:val="00F15202"/>
    <w:rsid w:val="00F4057A"/>
    <w:rsid w:val="00F46B0E"/>
    <w:rsid w:val="00F50774"/>
    <w:rsid w:val="00F52CDA"/>
    <w:rsid w:val="00F83321"/>
    <w:rsid w:val="00F91DBF"/>
    <w:rsid w:val="00F9581B"/>
    <w:rsid w:val="00FD0BC2"/>
    <w:rsid w:val="00FD24E9"/>
    <w:rsid w:val="00FD781D"/>
    <w:rsid w:val="00FE652A"/>
    <w:rsid w:val="00FF63D2"/>
    <w:rsid w:val="00FF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78090E1"/>
  <w15:docId w15:val="{F4B7B9DE-1DA0-4825-81C7-7B3306F8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6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52A"/>
    <w:pPr>
      <w:ind w:leftChars="400" w:left="840"/>
    </w:pPr>
  </w:style>
  <w:style w:type="character" w:styleId="a4">
    <w:name w:val="Hyperlink"/>
    <w:rsid w:val="00D923AF"/>
    <w:rPr>
      <w:color w:val="0000FF"/>
      <w:u w:val="single"/>
    </w:rPr>
  </w:style>
  <w:style w:type="paragraph" w:styleId="a5">
    <w:name w:val="Plain Text"/>
    <w:basedOn w:val="a"/>
    <w:link w:val="a6"/>
    <w:rsid w:val="00E94D75"/>
    <w:rPr>
      <w:rFonts w:ascii="ＭＳ 明朝" w:hAnsi="Courier New" w:cs="Courier New"/>
      <w:szCs w:val="21"/>
    </w:rPr>
  </w:style>
  <w:style w:type="character" w:customStyle="1" w:styleId="a6">
    <w:name w:val="書式なし (文字)"/>
    <w:basedOn w:val="a0"/>
    <w:link w:val="a5"/>
    <w:rsid w:val="00E94D75"/>
    <w:rPr>
      <w:rFonts w:ascii="ＭＳ 明朝" w:hAnsi="Courier New" w:cs="Courier New"/>
      <w:kern w:val="2"/>
      <w:sz w:val="21"/>
      <w:szCs w:val="21"/>
    </w:rPr>
  </w:style>
  <w:style w:type="paragraph" w:styleId="a7">
    <w:name w:val="header"/>
    <w:basedOn w:val="a"/>
    <w:link w:val="a8"/>
    <w:uiPriority w:val="99"/>
    <w:unhideWhenUsed/>
    <w:rsid w:val="007B4DFE"/>
    <w:pPr>
      <w:tabs>
        <w:tab w:val="center" w:pos="4252"/>
        <w:tab w:val="right" w:pos="8504"/>
      </w:tabs>
      <w:snapToGrid w:val="0"/>
    </w:pPr>
  </w:style>
  <w:style w:type="character" w:customStyle="1" w:styleId="a8">
    <w:name w:val="ヘッダー (文字)"/>
    <w:basedOn w:val="a0"/>
    <w:link w:val="a7"/>
    <w:uiPriority w:val="99"/>
    <w:rsid w:val="007B4DFE"/>
    <w:rPr>
      <w:kern w:val="2"/>
      <w:sz w:val="21"/>
      <w:szCs w:val="24"/>
    </w:rPr>
  </w:style>
  <w:style w:type="paragraph" w:styleId="a9">
    <w:name w:val="footer"/>
    <w:basedOn w:val="a"/>
    <w:link w:val="aa"/>
    <w:uiPriority w:val="99"/>
    <w:unhideWhenUsed/>
    <w:rsid w:val="007B4DFE"/>
    <w:pPr>
      <w:tabs>
        <w:tab w:val="center" w:pos="4252"/>
        <w:tab w:val="right" w:pos="8504"/>
      </w:tabs>
      <w:snapToGrid w:val="0"/>
    </w:pPr>
  </w:style>
  <w:style w:type="character" w:customStyle="1" w:styleId="aa">
    <w:name w:val="フッター (文字)"/>
    <w:basedOn w:val="a0"/>
    <w:link w:val="a9"/>
    <w:uiPriority w:val="99"/>
    <w:rsid w:val="007B4DFE"/>
    <w:rPr>
      <w:kern w:val="2"/>
      <w:sz w:val="21"/>
      <w:szCs w:val="24"/>
    </w:rPr>
  </w:style>
  <w:style w:type="table" w:styleId="ab">
    <w:name w:val="Table Grid"/>
    <w:basedOn w:val="a1"/>
    <w:uiPriority w:val="39"/>
    <w:rsid w:val="00721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87694"/>
    <w:pPr>
      <w:jc w:val="center"/>
    </w:pPr>
    <w:rPr>
      <w:rFonts w:ascii="メイリオ" w:eastAsia="メイリオ" w:hAnsi="メイリオ"/>
      <w:kern w:val="0"/>
    </w:rPr>
  </w:style>
  <w:style w:type="character" w:customStyle="1" w:styleId="ad">
    <w:name w:val="記 (文字)"/>
    <w:basedOn w:val="a0"/>
    <w:link w:val="ac"/>
    <w:uiPriority w:val="99"/>
    <w:rsid w:val="00587694"/>
    <w:rPr>
      <w:rFonts w:ascii="メイリオ" w:eastAsia="メイリオ" w:hAnsi="メイリオ"/>
      <w:sz w:val="21"/>
      <w:szCs w:val="24"/>
    </w:rPr>
  </w:style>
  <w:style w:type="paragraph" w:styleId="ae">
    <w:name w:val="Closing"/>
    <w:basedOn w:val="a"/>
    <w:link w:val="af"/>
    <w:uiPriority w:val="99"/>
    <w:unhideWhenUsed/>
    <w:rsid w:val="00587694"/>
    <w:pPr>
      <w:jc w:val="right"/>
    </w:pPr>
    <w:rPr>
      <w:rFonts w:ascii="メイリオ" w:eastAsia="メイリオ" w:hAnsi="メイリオ"/>
      <w:kern w:val="0"/>
    </w:rPr>
  </w:style>
  <w:style w:type="character" w:customStyle="1" w:styleId="af">
    <w:name w:val="結語 (文字)"/>
    <w:basedOn w:val="a0"/>
    <w:link w:val="ae"/>
    <w:uiPriority w:val="99"/>
    <w:rsid w:val="00587694"/>
    <w:rPr>
      <w:rFonts w:ascii="メイリオ" w:eastAsia="メイリオ" w:hAnsi="メイリオ"/>
      <w:sz w:val="21"/>
      <w:szCs w:val="24"/>
    </w:rPr>
  </w:style>
  <w:style w:type="paragraph" w:styleId="af0">
    <w:name w:val="Balloon Text"/>
    <w:basedOn w:val="a"/>
    <w:link w:val="af1"/>
    <w:uiPriority w:val="99"/>
    <w:semiHidden/>
    <w:unhideWhenUsed/>
    <w:rsid w:val="009336A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336AC"/>
    <w:rPr>
      <w:rFonts w:asciiTheme="majorHAnsi" w:eastAsiaTheme="majorEastAsia" w:hAnsiTheme="majorHAnsi" w:cstheme="majorBidi"/>
      <w:kern w:val="2"/>
      <w:sz w:val="18"/>
      <w:szCs w:val="18"/>
    </w:rPr>
  </w:style>
  <w:style w:type="character" w:styleId="af2">
    <w:name w:val="Unresolved Mention"/>
    <w:basedOn w:val="a0"/>
    <w:uiPriority w:val="99"/>
    <w:semiHidden/>
    <w:unhideWhenUsed/>
    <w:rsid w:val="00E21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47D6F-75DF-488E-9E5A-FFF985FA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黒木 涼花</cp:lastModifiedBy>
  <cp:revision>109</cp:revision>
  <cp:lastPrinted>2021-01-09T00:29:00Z</cp:lastPrinted>
  <dcterms:created xsi:type="dcterms:W3CDTF">2020-12-14T04:14:00Z</dcterms:created>
  <dcterms:modified xsi:type="dcterms:W3CDTF">2025-12-01T01:27:00Z</dcterms:modified>
</cp:coreProperties>
</file>