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C5E825" w14:textId="77777777" w:rsidR="00E02476" w:rsidRDefault="000A6FD3" w:rsidP="00A7542F">
      <w:pPr>
        <w:spacing w:line="300" w:lineRule="exact"/>
        <w:jc w:val="center"/>
        <w:rPr>
          <w:rFonts w:ascii="HG丸ｺﾞｼｯｸM-PRO" w:eastAsia="HG丸ｺﾞｼｯｸM-PRO" w:hAnsi="HG丸ｺﾞｼｯｸM-PRO"/>
          <w:b/>
          <w:bCs/>
          <w:sz w:val="28"/>
          <w:szCs w:val="28"/>
        </w:rPr>
      </w:pPr>
      <w:r w:rsidRPr="00BC6EC1">
        <w:rPr>
          <w:rFonts w:ascii="HG丸ｺﾞｼｯｸM-PRO" w:eastAsia="HG丸ｺﾞｼｯｸM-PRO" w:hAnsi="HG丸ｺﾞｼｯｸM-PRO" w:hint="eastAsia"/>
          <w:b/>
          <w:bCs/>
          <w:sz w:val="28"/>
          <w:szCs w:val="28"/>
        </w:rPr>
        <w:t xml:space="preserve">日医かかりつけ医機能研修制度　</w:t>
      </w:r>
    </w:p>
    <w:p w14:paraId="4467C0D6" w14:textId="77777777" w:rsidR="004A0411" w:rsidRPr="00BC6EC1" w:rsidRDefault="004A0411" w:rsidP="00A7542F">
      <w:pPr>
        <w:spacing w:line="300" w:lineRule="exact"/>
        <w:jc w:val="center"/>
        <w:rPr>
          <w:rFonts w:ascii="HG丸ｺﾞｼｯｸM-PRO" w:eastAsia="HG丸ｺﾞｼｯｸM-PRO" w:hAnsi="HG丸ｺﾞｼｯｸM-PRO"/>
          <w:b/>
          <w:bCs/>
          <w:sz w:val="28"/>
          <w:szCs w:val="28"/>
        </w:rPr>
      </w:pPr>
    </w:p>
    <w:p w14:paraId="5B5DB313" w14:textId="77777777" w:rsidR="00BC6EC1" w:rsidRDefault="000A6FD3" w:rsidP="00A7542F">
      <w:pPr>
        <w:spacing w:line="300" w:lineRule="exact"/>
        <w:jc w:val="center"/>
        <w:rPr>
          <w:rFonts w:ascii="HG丸ｺﾞｼｯｸM-PRO" w:eastAsia="HG丸ｺﾞｼｯｸM-PRO" w:hAnsi="HG丸ｺﾞｼｯｸM-PRO"/>
          <w:b/>
          <w:bCs/>
          <w:sz w:val="28"/>
          <w:szCs w:val="28"/>
        </w:rPr>
      </w:pPr>
      <w:r w:rsidRPr="00BC6EC1">
        <w:rPr>
          <w:rFonts w:ascii="HG丸ｺﾞｼｯｸM-PRO" w:eastAsia="HG丸ｺﾞｼｯｸM-PRO" w:hAnsi="HG丸ｺﾞｼｯｸM-PRO" w:hint="eastAsia"/>
          <w:b/>
          <w:bCs/>
          <w:sz w:val="28"/>
          <w:szCs w:val="28"/>
        </w:rPr>
        <w:t>応用研修　受講報告書</w:t>
      </w:r>
    </w:p>
    <w:p w14:paraId="34ABB7DF" w14:textId="77777777" w:rsidR="00BC6EC1" w:rsidRPr="00BC6EC1" w:rsidRDefault="00BC6EC1" w:rsidP="00BC6EC1">
      <w:pPr>
        <w:jc w:val="center"/>
        <w:rPr>
          <w:rFonts w:ascii="HG丸ｺﾞｼｯｸM-PRO" w:eastAsia="HG丸ｺﾞｼｯｸM-PRO" w:hAnsi="HG丸ｺﾞｼｯｸM-PRO"/>
          <w:b/>
          <w:bCs/>
          <w:sz w:val="24"/>
        </w:rPr>
      </w:pPr>
    </w:p>
    <w:tbl>
      <w:tblPr>
        <w:tblW w:w="10149" w:type="dxa"/>
        <w:tblInd w:w="108" w:type="dxa"/>
        <w:tblBorders>
          <w:top w:val="thinThickSmallGap" w:sz="12" w:space="0" w:color="auto"/>
          <w:left w:val="thinThickSmallGap" w:sz="12" w:space="0" w:color="auto"/>
          <w:bottom w:val="thinThickSmallGap" w:sz="12" w:space="0" w:color="auto"/>
          <w:right w:val="thinThickSmallGap" w:sz="12" w:space="0" w:color="auto"/>
          <w:insideH w:val="single" w:sz="4" w:space="0" w:color="auto"/>
          <w:insideV w:val="single" w:sz="4" w:space="0" w:color="auto"/>
        </w:tblBorders>
        <w:tblLook w:val="01E0" w:firstRow="1" w:lastRow="1" w:firstColumn="1" w:lastColumn="1" w:noHBand="0" w:noVBand="0"/>
      </w:tblPr>
      <w:tblGrid>
        <w:gridCol w:w="3969"/>
        <w:gridCol w:w="6180"/>
      </w:tblGrid>
      <w:tr w:rsidR="00E02476" w:rsidRPr="00BC6EC1" w14:paraId="794D5CA9" w14:textId="77777777" w:rsidTr="00A7542F">
        <w:trPr>
          <w:trHeight w:val="851"/>
        </w:trPr>
        <w:tc>
          <w:tcPr>
            <w:tcW w:w="3969" w:type="dxa"/>
            <w:shd w:val="clear" w:color="auto" w:fill="auto"/>
            <w:vAlign w:val="center"/>
          </w:tcPr>
          <w:p w14:paraId="3AB9A2EE" w14:textId="77777777" w:rsidR="00E02476" w:rsidRPr="00BC6EC1" w:rsidRDefault="000A6FD3" w:rsidP="00E02476">
            <w:pPr>
              <w:rPr>
                <w:rFonts w:ascii="HG丸ｺﾞｼｯｸM-PRO" w:eastAsia="HG丸ｺﾞｼｯｸM-PRO" w:hAnsi="HG丸ｺﾞｼｯｸM-PRO"/>
                <w:b/>
                <w:bCs/>
                <w:szCs w:val="21"/>
              </w:rPr>
            </w:pPr>
            <w:r w:rsidRPr="00BC6EC1">
              <w:rPr>
                <w:rFonts w:ascii="HG丸ｺﾞｼｯｸM-PRO" w:eastAsia="HG丸ｺﾞｼｯｸM-PRO" w:hAnsi="HG丸ｺﾞｼｯｸM-PRO" w:hint="eastAsia"/>
                <w:b/>
                <w:bCs/>
                <w:szCs w:val="21"/>
              </w:rPr>
              <w:t>１</w:t>
            </w:r>
            <w:r w:rsidR="00E02476" w:rsidRPr="00BC6EC1">
              <w:rPr>
                <w:rFonts w:ascii="HG丸ｺﾞｼｯｸM-PRO" w:eastAsia="HG丸ｺﾞｼｯｸM-PRO" w:hAnsi="HG丸ｺﾞｼｯｸM-PRO" w:hint="eastAsia"/>
                <w:b/>
                <w:bCs/>
                <w:szCs w:val="21"/>
              </w:rPr>
              <w:t>．氏　名</w:t>
            </w:r>
          </w:p>
        </w:tc>
        <w:tc>
          <w:tcPr>
            <w:tcW w:w="6180" w:type="dxa"/>
            <w:shd w:val="clear" w:color="auto" w:fill="auto"/>
            <w:vAlign w:val="center"/>
          </w:tcPr>
          <w:p w14:paraId="7EAC51C9" w14:textId="77777777" w:rsidR="00E02476" w:rsidRPr="00BC6EC1" w:rsidRDefault="00E02476" w:rsidP="00F5348F">
            <w:pPr>
              <w:spacing w:line="200" w:lineRule="exact"/>
              <w:rPr>
                <w:rFonts w:ascii="HG丸ｺﾞｼｯｸM-PRO" w:eastAsia="HG丸ｺﾞｼｯｸM-PRO" w:hAnsi="HG丸ｺﾞｼｯｸM-PRO"/>
                <w:sz w:val="18"/>
                <w:szCs w:val="18"/>
              </w:rPr>
            </w:pPr>
            <w:r w:rsidRPr="00BC6EC1">
              <w:rPr>
                <w:rFonts w:ascii="HG丸ｺﾞｼｯｸM-PRO" w:eastAsia="HG丸ｺﾞｼｯｸM-PRO" w:hAnsi="HG丸ｺﾞｼｯｸM-PRO" w:hint="eastAsia"/>
                <w:sz w:val="18"/>
                <w:szCs w:val="18"/>
              </w:rPr>
              <w:t>（フリガナ）</w:t>
            </w:r>
          </w:p>
          <w:p w14:paraId="33CA773E" w14:textId="77777777" w:rsidR="00E02476" w:rsidRPr="00BC6EC1" w:rsidRDefault="00E02476" w:rsidP="00E02476">
            <w:pPr>
              <w:rPr>
                <w:rFonts w:ascii="HG丸ｺﾞｼｯｸM-PRO" w:eastAsia="HG丸ｺﾞｼｯｸM-PRO" w:hAnsi="HG丸ｺﾞｼｯｸM-PRO"/>
                <w:szCs w:val="21"/>
              </w:rPr>
            </w:pPr>
          </w:p>
        </w:tc>
      </w:tr>
      <w:tr w:rsidR="00E02476" w:rsidRPr="00BC6EC1" w14:paraId="262238DC" w14:textId="77777777" w:rsidTr="00A7542F">
        <w:trPr>
          <w:trHeight w:val="851"/>
        </w:trPr>
        <w:tc>
          <w:tcPr>
            <w:tcW w:w="3969" w:type="dxa"/>
            <w:shd w:val="clear" w:color="auto" w:fill="auto"/>
            <w:vAlign w:val="center"/>
          </w:tcPr>
          <w:p w14:paraId="27E8C91D" w14:textId="77777777" w:rsidR="00E02476" w:rsidRPr="00BC6EC1" w:rsidRDefault="000A6FD3" w:rsidP="00E02476">
            <w:pPr>
              <w:rPr>
                <w:rFonts w:ascii="HG丸ｺﾞｼｯｸM-PRO" w:eastAsia="HG丸ｺﾞｼｯｸM-PRO" w:hAnsi="HG丸ｺﾞｼｯｸM-PRO"/>
                <w:b/>
                <w:bCs/>
                <w:szCs w:val="21"/>
              </w:rPr>
            </w:pPr>
            <w:r w:rsidRPr="00BC6EC1">
              <w:rPr>
                <w:rFonts w:ascii="HG丸ｺﾞｼｯｸM-PRO" w:eastAsia="HG丸ｺﾞｼｯｸM-PRO" w:hAnsi="HG丸ｺﾞｼｯｸM-PRO" w:hint="eastAsia"/>
                <w:b/>
                <w:bCs/>
                <w:szCs w:val="21"/>
              </w:rPr>
              <w:t>２</w:t>
            </w:r>
            <w:r w:rsidR="00067768" w:rsidRPr="00BC6EC1">
              <w:rPr>
                <w:rFonts w:ascii="HG丸ｺﾞｼｯｸM-PRO" w:eastAsia="HG丸ｺﾞｼｯｸM-PRO" w:hAnsi="HG丸ｺﾞｼｯｸM-PRO" w:hint="eastAsia"/>
                <w:b/>
                <w:bCs/>
                <w:szCs w:val="21"/>
              </w:rPr>
              <w:t>．生年月日</w:t>
            </w:r>
          </w:p>
        </w:tc>
        <w:tc>
          <w:tcPr>
            <w:tcW w:w="6180" w:type="dxa"/>
            <w:shd w:val="clear" w:color="auto" w:fill="auto"/>
            <w:vAlign w:val="center"/>
          </w:tcPr>
          <w:p w14:paraId="287831FB" w14:textId="77777777" w:rsidR="00E02476" w:rsidRPr="00BC6EC1" w:rsidRDefault="000A6FD3" w:rsidP="00E02476">
            <w:pPr>
              <w:rPr>
                <w:rFonts w:ascii="HG丸ｺﾞｼｯｸM-PRO" w:eastAsia="HG丸ｺﾞｼｯｸM-PRO" w:hAnsi="HG丸ｺﾞｼｯｸM-PRO"/>
                <w:szCs w:val="21"/>
              </w:rPr>
            </w:pPr>
            <w:r w:rsidRPr="00BC6EC1">
              <w:rPr>
                <w:rFonts w:ascii="HG丸ｺﾞｼｯｸM-PRO" w:eastAsia="HG丸ｺﾞｼｯｸM-PRO" w:hAnsi="HG丸ｺﾞｼｯｸM-PRO" w:hint="eastAsia"/>
                <w:szCs w:val="21"/>
              </w:rPr>
              <w:t>Ｔ　　Ｓ　　Ｈ　　　　年　　　月　　　日生</w:t>
            </w:r>
          </w:p>
        </w:tc>
      </w:tr>
      <w:tr w:rsidR="000A6FD3" w:rsidRPr="00BC6EC1" w14:paraId="47849181" w14:textId="77777777" w:rsidTr="00A7542F">
        <w:trPr>
          <w:trHeight w:val="851"/>
        </w:trPr>
        <w:tc>
          <w:tcPr>
            <w:tcW w:w="3969" w:type="dxa"/>
            <w:shd w:val="clear" w:color="auto" w:fill="auto"/>
            <w:vAlign w:val="center"/>
          </w:tcPr>
          <w:p w14:paraId="09EC1F20" w14:textId="77777777" w:rsidR="000A6FD3" w:rsidRPr="00BC6EC1" w:rsidRDefault="000A6FD3" w:rsidP="00E02476">
            <w:pPr>
              <w:rPr>
                <w:rFonts w:ascii="HG丸ｺﾞｼｯｸM-PRO" w:eastAsia="HG丸ｺﾞｼｯｸM-PRO" w:hAnsi="HG丸ｺﾞｼｯｸM-PRO"/>
                <w:b/>
                <w:bCs/>
                <w:szCs w:val="21"/>
              </w:rPr>
            </w:pPr>
            <w:r w:rsidRPr="00BC6EC1">
              <w:rPr>
                <w:rFonts w:ascii="HG丸ｺﾞｼｯｸM-PRO" w:eastAsia="HG丸ｺﾞｼｯｸM-PRO" w:hAnsi="HG丸ｺﾞｼｯｸM-PRO" w:hint="eastAsia"/>
                <w:b/>
                <w:bCs/>
                <w:szCs w:val="21"/>
              </w:rPr>
              <w:t>３．医師資格証による受講歴</w:t>
            </w:r>
          </w:p>
        </w:tc>
        <w:tc>
          <w:tcPr>
            <w:tcW w:w="6180" w:type="dxa"/>
            <w:shd w:val="clear" w:color="auto" w:fill="auto"/>
            <w:vAlign w:val="center"/>
          </w:tcPr>
          <w:p w14:paraId="4272C1E0" w14:textId="77777777" w:rsidR="000A6FD3" w:rsidRPr="00BC6EC1" w:rsidRDefault="000A6FD3" w:rsidP="00F5348F">
            <w:pPr>
              <w:jc w:val="center"/>
              <w:rPr>
                <w:rFonts w:ascii="HG丸ｺﾞｼｯｸM-PRO" w:eastAsia="HG丸ｺﾞｼｯｸM-PRO" w:hAnsi="HG丸ｺﾞｼｯｸM-PRO"/>
                <w:szCs w:val="21"/>
              </w:rPr>
            </w:pPr>
            <w:r w:rsidRPr="00BC6EC1">
              <w:rPr>
                <w:rFonts w:ascii="HG丸ｺﾞｼｯｸM-PRO" w:eastAsia="HG丸ｺﾞｼｯｸM-PRO" w:hAnsi="HG丸ｺﾞｼｯｸM-PRO" w:hint="eastAsia"/>
                <w:szCs w:val="21"/>
              </w:rPr>
              <w:t>１．有　　　　２．無</w:t>
            </w:r>
          </w:p>
        </w:tc>
      </w:tr>
    </w:tbl>
    <w:p w14:paraId="43CEE79E" w14:textId="77777777" w:rsidR="00E02476" w:rsidRPr="00BC6EC1" w:rsidRDefault="00E02476" w:rsidP="004A0411">
      <w:pPr>
        <w:spacing w:line="100" w:lineRule="exact"/>
        <w:rPr>
          <w:rFonts w:ascii="HG丸ｺﾞｼｯｸM-PRO" w:eastAsia="HG丸ｺﾞｼｯｸM-PRO" w:hAnsi="HG丸ｺﾞｼｯｸM-PRO"/>
          <w:sz w:val="22"/>
          <w:szCs w:val="22"/>
        </w:rPr>
      </w:pPr>
    </w:p>
    <w:p w14:paraId="7398657F" w14:textId="10ABE759" w:rsidR="00BD52C5" w:rsidRPr="00BC6EC1" w:rsidRDefault="00BD52C5" w:rsidP="00D642CF">
      <w:pPr>
        <w:rPr>
          <w:rFonts w:ascii="HG丸ｺﾞｼｯｸM-PRO" w:eastAsia="HG丸ｺﾞｼｯｸM-PRO" w:hAnsi="HG丸ｺﾞｼｯｸM-PRO"/>
          <w:sz w:val="22"/>
          <w:szCs w:val="22"/>
        </w:rPr>
      </w:pPr>
      <w:r w:rsidRPr="00BC6EC1">
        <w:rPr>
          <w:rFonts w:ascii="HG丸ｺﾞｼｯｸM-PRO" w:eastAsia="HG丸ｺﾞｼｯｸM-PRO" w:hAnsi="HG丸ｺﾞｼｯｸM-PRO" w:hint="eastAsia"/>
          <w:sz w:val="22"/>
          <w:szCs w:val="22"/>
        </w:rPr>
        <w:t>◇応用研修として</w:t>
      </w:r>
      <w:r w:rsidR="00812682">
        <w:rPr>
          <w:rFonts w:ascii="HG丸ｺﾞｼｯｸM-PRO" w:eastAsia="HG丸ｺﾞｼｯｸM-PRO" w:hAnsi="HG丸ｺﾞｼｯｸM-PRO" w:hint="eastAsia"/>
          <w:sz w:val="22"/>
          <w:szCs w:val="22"/>
        </w:rPr>
        <w:t>修了</w:t>
      </w:r>
      <w:r w:rsidR="006A47DE" w:rsidRPr="00BC6EC1">
        <w:rPr>
          <w:rFonts w:ascii="HG丸ｺﾞｼｯｸM-PRO" w:eastAsia="HG丸ｺﾞｼｯｸM-PRO" w:hAnsi="HG丸ｺﾞｼｯｸM-PRO" w:hint="eastAsia"/>
          <w:sz w:val="22"/>
          <w:szCs w:val="22"/>
        </w:rPr>
        <w:t>申請時の前</w:t>
      </w:r>
      <w:r w:rsidRPr="00BC6EC1">
        <w:rPr>
          <w:rFonts w:ascii="HG丸ｺﾞｼｯｸM-PRO" w:eastAsia="HG丸ｺﾞｼｯｸM-PRO" w:hAnsi="HG丸ｺﾞｼｯｸM-PRO" w:hint="eastAsia"/>
          <w:sz w:val="22"/>
          <w:szCs w:val="22"/>
        </w:rPr>
        <w:t>3年間に下記項目より10単位を取得することが必要です。</w:t>
      </w:r>
    </w:p>
    <w:p w14:paraId="387AB5D1" w14:textId="5FBA5FA8" w:rsidR="00BD52C5" w:rsidRPr="00BC6EC1" w:rsidRDefault="001566BB" w:rsidP="00D642CF">
      <w:pPr>
        <w:rPr>
          <w:rFonts w:ascii="HG丸ｺﾞｼｯｸM-PRO" w:eastAsia="HG丸ｺﾞｼｯｸM-PRO" w:hAnsi="HG丸ｺﾞｼｯｸM-PRO"/>
          <w:sz w:val="22"/>
          <w:szCs w:val="22"/>
        </w:rPr>
      </w:pPr>
      <w:r w:rsidRPr="00BC6EC1">
        <w:rPr>
          <w:rFonts w:ascii="HG丸ｺﾞｼｯｸM-PRO" w:eastAsia="HG丸ｺﾞｼｯｸM-PRO" w:hAnsi="HG丸ｺﾞｼｯｸM-PRO" w:hint="eastAsia"/>
          <w:sz w:val="22"/>
          <w:szCs w:val="22"/>
        </w:rPr>
        <w:t xml:space="preserve">　単位数</w:t>
      </w:r>
      <w:r w:rsidR="00A430EA">
        <w:rPr>
          <w:rFonts w:ascii="HG丸ｺﾞｼｯｸM-PRO" w:eastAsia="HG丸ｺﾞｼｯｸM-PRO" w:hAnsi="HG丸ｺﾞｼｯｸM-PRO" w:hint="eastAsia"/>
          <w:sz w:val="22"/>
          <w:szCs w:val="22"/>
        </w:rPr>
        <w:t>は</w:t>
      </w:r>
      <w:r w:rsidRPr="00BC6EC1">
        <w:rPr>
          <w:rFonts w:ascii="HG丸ｺﾞｼｯｸM-PRO" w:eastAsia="HG丸ｺﾞｼｯｸM-PRO" w:hAnsi="HG丸ｺﾞｼｯｸM-PRO" w:hint="eastAsia"/>
          <w:sz w:val="22"/>
          <w:szCs w:val="22"/>
        </w:rPr>
        <w:t>、下記</w:t>
      </w:r>
      <w:r w:rsidR="00A430EA">
        <w:rPr>
          <w:rFonts w:ascii="HG丸ｺﾞｼｯｸM-PRO" w:eastAsia="HG丸ｺﾞｼｯｸM-PRO" w:hAnsi="HG丸ｺﾞｼｯｸM-PRO" w:hint="eastAsia"/>
          <w:sz w:val="22"/>
          <w:szCs w:val="22"/>
        </w:rPr>
        <w:t>①</w:t>
      </w:r>
      <w:r w:rsidRPr="00BC6EC1">
        <w:rPr>
          <w:rFonts w:ascii="HG丸ｺﾞｼｯｸM-PRO" w:eastAsia="HG丸ｺﾞｼｯｸM-PRO" w:hAnsi="HG丸ｺﾞｼｯｸM-PRO" w:hint="eastAsia"/>
          <w:sz w:val="22"/>
          <w:szCs w:val="22"/>
        </w:rPr>
        <w:t>～</w:t>
      </w:r>
      <w:r w:rsidR="00A430EA">
        <w:rPr>
          <w:rFonts w:ascii="HG丸ｺﾞｼｯｸM-PRO" w:eastAsia="HG丸ｺﾞｼｯｸM-PRO" w:hAnsi="HG丸ｺﾞｼｯｸM-PRO" w:hint="eastAsia"/>
          <w:sz w:val="22"/>
          <w:szCs w:val="22"/>
        </w:rPr>
        <w:t>⑪</w:t>
      </w:r>
      <w:r w:rsidRPr="00BC6EC1">
        <w:rPr>
          <w:rFonts w:ascii="HG丸ｺﾞｼｯｸM-PRO" w:eastAsia="HG丸ｺﾞｼｯｸM-PRO" w:hAnsi="HG丸ｺﾞｼｯｸM-PRO" w:hint="eastAsia"/>
          <w:sz w:val="22"/>
          <w:szCs w:val="22"/>
        </w:rPr>
        <w:t>の</w:t>
      </w:r>
      <w:r w:rsidR="00A430EA">
        <w:rPr>
          <w:rFonts w:ascii="HG丸ｺﾞｼｯｸM-PRO" w:eastAsia="HG丸ｺﾞｼｯｸM-PRO" w:hAnsi="HG丸ｺﾞｼｯｸM-PRO" w:hint="eastAsia"/>
          <w:sz w:val="22"/>
          <w:szCs w:val="22"/>
        </w:rPr>
        <w:t>同一名称の講義について</w:t>
      </w:r>
      <w:r w:rsidRPr="00BC6EC1">
        <w:rPr>
          <w:rFonts w:ascii="HG丸ｺﾞｼｯｸM-PRO" w:eastAsia="HG丸ｺﾞｼｯｸM-PRO" w:hAnsi="HG丸ｺﾞｼｯｸM-PRO" w:hint="eastAsia"/>
          <w:sz w:val="22"/>
          <w:szCs w:val="22"/>
        </w:rPr>
        <w:t>最大２回までカウントが認められます。</w:t>
      </w:r>
    </w:p>
    <w:p w14:paraId="2DD27B28" w14:textId="075040E9" w:rsidR="001566BB" w:rsidRPr="00BC6EC1" w:rsidRDefault="001566BB" w:rsidP="000E4CF3">
      <w:pPr>
        <w:rPr>
          <w:rFonts w:ascii="HG丸ｺﾞｼｯｸM-PRO" w:eastAsia="HG丸ｺﾞｼｯｸM-PRO" w:hAnsi="HG丸ｺﾞｼｯｸM-PRO"/>
          <w:sz w:val="22"/>
          <w:szCs w:val="22"/>
        </w:rPr>
      </w:pPr>
      <w:r w:rsidRPr="00BC6EC1">
        <w:rPr>
          <w:rFonts w:ascii="HG丸ｺﾞｼｯｸM-PRO" w:eastAsia="HG丸ｺﾞｼｯｸM-PRO" w:hAnsi="HG丸ｺﾞｼｯｸM-PRO" w:hint="eastAsia"/>
          <w:sz w:val="22"/>
          <w:szCs w:val="22"/>
        </w:rPr>
        <w:t xml:space="preserve">　下記</w:t>
      </w:r>
      <w:r w:rsidR="00F01B5B">
        <w:rPr>
          <w:rFonts w:ascii="HG丸ｺﾞｼｯｸM-PRO" w:eastAsia="HG丸ｺﾞｼｯｸM-PRO" w:hAnsi="HG丸ｺﾞｼｯｸM-PRO" w:hint="eastAsia"/>
          <w:sz w:val="22"/>
          <w:szCs w:val="22"/>
        </w:rPr>
        <w:t>①</w:t>
      </w:r>
      <w:r w:rsidRPr="00BC6EC1">
        <w:rPr>
          <w:rFonts w:ascii="HG丸ｺﾞｼｯｸM-PRO" w:eastAsia="HG丸ｺﾞｼｯｸM-PRO" w:hAnsi="HG丸ｺﾞｼｯｸM-PRO" w:hint="eastAsia"/>
          <w:sz w:val="22"/>
          <w:szCs w:val="22"/>
        </w:rPr>
        <w:t>～</w:t>
      </w:r>
      <w:r w:rsidR="00F01B5B">
        <w:rPr>
          <w:rFonts w:ascii="HG丸ｺﾞｼｯｸM-PRO" w:eastAsia="HG丸ｺﾞｼｯｸM-PRO" w:hAnsi="HG丸ｺﾞｼｯｸM-PRO" w:hint="eastAsia"/>
          <w:sz w:val="22"/>
          <w:szCs w:val="22"/>
        </w:rPr>
        <w:t>⑥</w:t>
      </w:r>
      <w:r w:rsidRPr="00BC6EC1">
        <w:rPr>
          <w:rFonts w:ascii="HG丸ｺﾞｼｯｸM-PRO" w:eastAsia="HG丸ｺﾞｼｯｸM-PRO" w:hAnsi="HG丸ｺﾞｼｯｸM-PRO" w:hint="eastAsia"/>
          <w:sz w:val="22"/>
          <w:szCs w:val="22"/>
        </w:rPr>
        <w:t>については、それぞれ１つ以上の科目を受講することが必須です。</w:t>
      </w:r>
    </w:p>
    <w:p w14:paraId="7ECB8BB6" w14:textId="77777777" w:rsidR="00BD52C5" w:rsidRPr="00BC6EC1" w:rsidRDefault="00BD52C5" w:rsidP="001566BB">
      <w:pPr>
        <w:ind w:firstLineChars="100" w:firstLine="220"/>
        <w:rPr>
          <w:rFonts w:ascii="HG丸ｺﾞｼｯｸM-PRO" w:eastAsia="HG丸ｺﾞｼｯｸM-PRO" w:hAnsi="HG丸ｺﾞｼｯｸM-PRO"/>
          <w:sz w:val="22"/>
          <w:szCs w:val="22"/>
        </w:rPr>
      </w:pPr>
      <w:r w:rsidRPr="00BC6EC1">
        <w:rPr>
          <w:rFonts w:ascii="HG丸ｺﾞｼｯｸM-PRO" w:eastAsia="HG丸ｺﾞｼｯｸM-PRO" w:hAnsi="HG丸ｺﾞｼｯｸM-PRO" w:hint="eastAsia"/>
          <w:sz w:val="22"/>
          <w:szCs w:val="22"/>
        </w:rPr>
        <w:t>１．日医かかりつけ医機能研修制度応用研修会</w:t>
      </w:r>
    </w:p>
    <w:p w14:paraId="61BBD1AE" w14:textId="77777777" w:rsidR="00BD52C5" w:rsidRPr="00BC6EC1" w:rsidRDefault="00BD52C5" w:rsidP="001566BB">
      <w:pPr>
        <w:ind w:firstLineChars="100" w:firstLine="220"/>
        <w:rPr>
          <w:rFonts w:ascii="HG丸ｺﾞｼｯｸM-PRO" w:eastAsia="HG丸ｺﾞｼｯｸM-PRO" w:hAnsi="HG丸ｺﾞｼｯｸM-PRO"/>
          <w:sz w:val="22"/>
          <w:szCs w:val="22"/>
        </w:rPr>
      </w:pPr>
      <w:r w:rsidRPr="00BC6EC1">
        <w:rPr>
          <w:rFonts w:ascii="HG丸ｺﾞｼｯｸM-PRO" w:eastAsia="HG丸ｺﾞｼｯｸM-PRO" w:hAnsi="HG丸ｺﾞｼｯｸM-PRO" w:hint="eastAsia"/>
          <w:sz w:val="22"/>
          <w:szCs w:val="22"/>
        </w:rPr>
        <w:t>２．本制度応用研修シラバスに基づき作成されたテキストを用いて実施される</w:t>
      </w:r>
    </w:p>
    <w:p w14:paraId="7D67F71E" w14:textId="77777777" w:rsidR="00BD52C5" w:rsidRPr="00BC6EC1" w:rsidRDefault="00BD52C5" w:rsidP="00DB3C6C">
      <w:pPr>
        <w:rPr>
          <w:rFonts w:ascii="HG丸ｺﾞｼｯｸM-PRO" w:eastAsia="HG丸ｺﾞｼｯｸM-PRO" w:hAnsi="HG丸ｺﾞｼｯｸM-PRO"/>
          <w:sz w:val="22"/>
          <w:szCs w:val="22"/>
        </w:rPr>
      </w:pPr>
      <w:r w:rsidRPr="00BC6EC1">
        <w:rPr>
          <w:rFonts w:ascii="HG丸ｺﾞｼｯｸM-PRO" w:eastAsia="HG丸ｺﾞｼｯｸM-PRO" w:hAnsi="HG丸ｺﾞｼｯｸM-PRO" w:hint="eastAsia"/>
          <w:sz w:val="22"/>
          <w:szCs w:val="22"/>
        </w:rPr>
        <w:t xml:space="preserve">　（１）</w:t>
      </w:r>
      <w:r w:rsidR="00B35E9C" w:rsidRPr="00BC6EC1">
        <w:rPr>
          <w:rFonts w:ascii="HG丸ｺﾞｼｯｸM-PRO" w:eastAsia="HG丸ｺﾞｼｯｸM-PRO" w:hAnsi="HG丸ｺﾞｼｯｸM-PRO" w:hint="eastAsia"/>
          <w:sz w:val="22"/>
          <w:szCs w:val="22"/>
        </w:rPr>
        <w:t>都道府県医師会・郡市医師会主催による研修会</w:t>
      </w:r>
      <w:r w:rsidRPr="00BC6EC1">
        <w:rPr>
          <w:rFonts w:ascii="HG丸ｺﾞｼｯｸM-PRO" w:eastAsia="HG丸ｺﾞｼｯｸM-PRO" w:hAnsi="HG丸ｺﾞｼｯｸM-PRO" w:hint="eastAsia"/>
          <w:sz w:val="22"/>
          <w:szCs w:val="22"/>
        </w:rPr>
        <w:t xml:space="preserve">　（２）</w:t>
      </w:r>
      <w:r w:rsidR="00B35E9C" w:rsidRPr="00BC6EC1">
        <w:rPr>
          <w:rFonts w:ascii="HG丸ｺﾞｼｯｸM-PRO" w:eastAsia="HG丸ｺﾞｼｯｸM-PRO" w:hAnsi="HG丸ｺﾞｼｯｸM-PRO" w:hint="eastAsia"/>
          <w:sz w:val="22"/>
          <w:szCs w:val="22"/>
        </w:rPr>
        <w:t>日医生涯教育講座</w:t>
      </w:r>
    </w:p>
    <w:p w14:paraId="18804438" w14:textId="77777777" w:rsidR="00B35E9C" w:rsidRPr="00BC6EC1" w:rsidRDefault="00B35E9C" w:rsidP="00B61A31">
      <w:pPr>
        <w:spacing w:line="100" w:lineRule="exact"/>
        <w:ind w:firstLineChars="100" w:firstLine="220"/>
        <w:rPr>
          <w:rFonts w:ascii="HG丸ｺﾞｼｯｸM-PRO" w:eastAsia="HG丸ｺﾞｼｯｸM-PRO" w:hAnsi="HG丸ｺﾞｼｯｸM-PRO"/>
          <w:sz w:val="22"/>
          <w:szCs w:val="22"/>
        </w:rPr>
      </w:pPr>
    </w:p>
    <w:p w14:paraId="614D9F11" w14:textId="7B98CD03" w:rsidR="00EF7939" w:rsidRPr="004927C9" w:rsidRDefault="008A5864" w:rsidP="00EF7939">
      <w:pPr>
        <w:pStyle w:val="a8"/>
        <w:numPr>
          <w:ilvl w:val="0"/>
          <w:numId w:val="1"/>
        </w:numPr>
        <w:ind w:leftChars="0" w:left="851" w:rightChars="-141" w:right="-296" w:hanging="221"/>
        <w:jc w:val="left"/>
        <w:rPr>
          <w:rFonts w:ascii="HG丸ｺﾞｼｯｸM-PRO" w:eastAsia="HG丸ｺﾞｼｯｸM-PRO" w:hAnsi="HG丸ｺﾞｼｯｸM-PRO"/>
          <w:szCs w:val="21"/>
        </w:rPr>
      </w:pPr>
      <w:r>
        <w:rPr>
          <w:rFonts w:ascii="HG丸ｺﾞｼｯｸM-PRO" w:eastAsia="HG丸ｺﾞｼｯｸM-PRO" w:hAnsi="HG丸ｺﾞｼｯｸM-PRO" w:hint="eastAsia"/>
          <w:szCs w:val="21"/>
        </w:rPr>
        <w:t>「</w:t>
      </w:r>
      <w:r w:rsidR="00B35E9C" w:rsidRPr="004927C9">
        <w:rPr>
          <w:rFonts w:ascii="HG丸ｺﾞｼｯｸM-PRO" w:eastAsia="HG丸ｺﾞｼｯｸM-PRO" w:hAnsi="HG丸ｺﾞｼｯｸM-PRO" w:hint="eastAsia"/>
          <w:szCs w:val="21"/>
        </w:rPr>
        <w:t>かかりつけ医の感染対策</w:t>
      </w:r>
      <w:r w:rsidR="006A47DE" w:rsidRPr="004927C9">
        <w:rPr>
          <w:rFonts w:ascii="HG丸ｺﾞｼｯｸM-PRO" w:eastAsia="HG丸ｺﾞｼｯｸM-PRO" w:hAnsi="HG丸ｺﾞｼｯｸM-PRO" w:hint="eastAsia"/>
          <w:szCs w:val="21"/>
        </w:rPr>
        <w:t>」</w:t>
      </w:r>
      <w:r w:rsidR="005E0379" w:rsidRPr="004927C9">
        <w:rPr>
          <w:rFonts w:ascii="HG丸ｺﾞｼｯｸM-PRO" w:eastAsia="HG丸ｺﾞｼｯｸM-PRO" w:hAnsi="HG丸ｺﾞｼｯｸM-PRO" w:hint="eastAsia"/>
          <w:szCs w:val="21"/>
        </w:rPr>
        <w:t>、</w:t>
      </w:r>
      <w:r w:rsidR="009F06E9" w:rsidRPr="004927C9">
        <w:rPr>
          <w:rFonts w:ascii="HG丸ｺﾞｼｯｸM-PRO" w:eastAsia="HG丸ｺﾞｼｯｸM-PRO" w:hAnsi="HG丸ｺﾞｼｯｸM-PRO" w:cs="MS-Mincho" w:hint="eastAsia"/>
          <w:kern w:val="0"/>
          <w:szCs w:val="21"/>
        </w:rPr>
        <w:t>「今後の新興感染症を踏まえた感染対策</w:t>
      </w:r>
      <w:r>
        <w:rPr>
          <w:rFonts w:ascii="HG丸ｺﾞｼｯｸM-PRO" w:eastAsia="HG丸ｺﾞｼｯｸM-PRO" w:hAnsi="HG丸ｺﾞｼｯｸM-PRO" w:cs="MS-Mincho" w:hint="eastAsia"/>
          <w:kern w:val="0"/>
          <w:szCs w:val="21"/>
        </w:rPr>
        <w:t>」</w:t>
      </w:r>
      <w:r w:rsidRPr="004927C9">
        <w:rPr>
          <w:rFonts w:ascii="HG丸ｺﾞｼｯｸM-PRO" w:eastAsia="HG丸ｺﾞｼｯｸM-PRO" w:hAnsi="HG丸ｺﾞｼｯｸM-PRO" w:hint="eastAsia"/>
          <w:szCs w:val="21"/>
        </w:rPr>
        <w:t>、</w:t>
      </w:r>
    </w:p>
    <w:p w14:paraId="0BC5D7D0" w14:textId="68C44C96" w:rsidR="00B35E9C" w:rsidRPr="003C72C2" w:rsidRDefault="004927C9" w:rsidP="003C72C2">
      <w:pPr>
        <w:pStyle w:val="a8"/>
        <w:ind w:leftChars="0" w:left="851" w:rightChars="-141" w:right="-296"/>
        <w:jc w:val="left"/>
        <w:rPr>
          <w:rFonts w:ascii="HG丸ｺﾞｼｯｸM-PRO" w:eastAsia="HG丸ｺﾞｼｯｸM-PRO" w:hAnsi="HG丸ｺﾞｼｯｸM-PRO"/>
          <w:szCs w:val="21"/>
        </w:rPr>
      </w:pPr>
      <w:r w:rsidRPr="004927C9">
        <w:rPr>
          <w:rFonts w:ascii="HG丸ｺﾞｼｯｸM-PRO" w:eastAsia="HG丸ｺﾞｼｯｸM-PRO" w:hAnsi="HG丸ｺﾞｼｯｸM-PRO"/>
        </w:rPr>
        <w:t>「かかりつけ医の糖尿病管理」</w:t>
      </w:r>
      <w:r w:rsidR="008A5864">
        <w:rPr>
          <w:rFonts w:ascii="HG丸ｺﾞｼｯｸM-PRO" w:eastAsia="HG丸ｺﾞｼｯｸM-PRO" w:hAnsi="HG丸ｺﾞｼｯｸM-PRO" w:hint="eastAsia"/>
        </w:rPr>
        <w:t>、「</w:t>
      </w:r>
      <w:r w:rsidR="008A5864" w:rsidRPr="008A5864">
        <w:rPr>
          <w:rFonts w:ascii="HG丸ｺﾞｼｯｸM-PRO" w:eastAsia="HG丸ｺﾞｼｯｸM-PRO" w:hAnsi="HG丸ｺﾞｼｯｸM-PRO" w:hint="eastAsia"/>
        </w:rPr>
        <w:t>肝臓病の診断と治療</w:t>
      </w:r>
      <w:r w:rsidR="008A5864">
        <w:rPr>
          <w:rFonts w:ascii="HG丸ｺﾞｼｯｸM-PRO" w:eastAsia="HG丸ｺﾞｼｯｸM-PRO" w:hAnsi="HG丸ｺﾞｼｯｸM-PRO" w:hint="eastAsia"/>
        </w:rPr>
        <w:t>」</w:t>
      </w:r>
      <w:r w:rsidR="006A47DE" w:rsidRPr="003C72C2">
        <w:rPr>
          <w:rFonts w:ascii="HG丸ｺﾞｼｯｸM-PRO" w:eastAsia="HG丸ｺﾞｼｯｸM-PRO" w:hAnsi="HG丸ｺﾞｼｯｸM-PRO" w:hint="eastAsia"/>
          <w:szCs w:val="21"/>
        </w:rPr>
        <w:t>（各</w:t>
      </w:r>
      <w:r w:rsidR="00CF25E1" w:rsidRPr="003C72C2">
        <w:rPr>
          <w:rFonts w:ascii="HG丸ｺﾞｼｯｸM-PRO" w:eastAsia="HG丸ｺﾞｼｯｸM-PRO" w:hAnsi="HG丸ｺﾞｼｯｸM-PRO" w:hint="eastAsia"/>
          <w:szCs w:val="21"/>
        </w:rPr>
        <w:t>1</w:t>
      </w:r>
      <w:r w:rsidR="006A47DE" w:rsidRPr="003C72C2">
        <w:rPr>
          <w:rFonts w:ascii="HG丸ｺﾞｼｯｸM-PRO" w:eastAsia="HG丸ｺﾞｼｯｸM-PRO" w:hAnsi="HG丸ｺﾞｼｯｸM-PRO" w:hint="eastAsia"/>
          <w:szCs w:val="21"/>
        </w:rPr>
        <w:t>単位）</w:t>
      </w:r>
    </w:p>
    <w:p w14:paraId="7F61C74F" w14:textId="0F9DDA9E" w:rsidR="00CF25E1" w:rsidRPr="008A5864" w:rsidRDefault="00E20423" w:rsidP="008A5864">
      <w:pPr>
        <w:pStyle w:val="a8"/>
        <w:numPr>
          <w:ilvl w:val="0"/>
          <w:numId w:val="1"/>
        </w:numPr>
        <w:ind w:leftChars="0" w:left="854" w:hanging="221"/>
        <w:rPr>
          <w:rFonts w:ascii="HG丸ｺﾞｼｯｸM-PRO" w:eastAsia="HG丸ｺﾞｼｯｸM-PRO" w:hAnsi="HG丸ｺﾞｼｯｸM-PRO"/>
          <w:szCs w:val="21"/>
        </w:rPr>
      </w:pPr>
      <w:r w:rsidRPr="008A5864">
        <w:rPr>
          <w:rFonts w:ascii="HG丸ｺﾞｼｯｸM-PRO" w:eastAsia="HG丸ｺﾞｼｯｸM-PRO" w:hAnsi="HG丸ｺﾞｼｯｸM-PRO" w:cs="MS-Mincho" w:hint="eastAsia"/>
          <w:kern w:val="0"/>
          <w:szCs w:val="21"/>
        </w:rPr>
        <w:t>「フレイル予防・対策」</w:t>
      </w:r>
      <w:r w:rsidR="008A5864">
        <w:rPr>
          <w:rFonts w:ascii="HG丸ｺﾞｼｯｸM-PRO" w:eastAsia="HG丸ｺﾞｼｯｸM-PRO" w:hAnsi="HG丸ｺﾞｼｯｸM-PRO" w:cs="MS-Mincho" w:hint="eastAsia"/>
          <w:kern w:val="0"/>
          <w:szCs w:val="21"/>
        </w:rPr>
        <w:t>、</w:t>
      </w:r>
      <w:r w:rsidR="00DC062E" w:rsidRPr="008A5864">
        <w:rPr>
          <w:rFonts w:ascii="HG丸ｺﾞｼｯｸM-PRO" w:eastAsia="HG丸ｺﾞｼｯｸM-PRO" w:hAnsi="HG丸ｺﾞｼｯｸM-PRO" w:cs="MS-Mincho" w:hint="eastAsia"/>
          <w:kern w:val="0"/>
          <w:szCs w:val="21"/>
        </w:rPr>
        <w:t>「介護保険制度における医療提供と生活期リハビリテーション」</w:t>
      </w:r>
      <w:r w:rsidR="003C72C2" w:rsidRPr="008A5864">
        <w:rPr>
          <w:rFonts w:ascii="HG丸ｺﾞｼｯｸM-PRO" w:eastAsia="HG丸ｺﾞｼｯｸM-PRO" w:hAnsi="HG丸ｺﾞｼｯｸM-PRO" w:cs="MS-Mincho" w:hint="eastAsia"/>
          <w:kern w:val="0"/>
          <w:szCs w:val="21"/>
        </w:rPr>
        <w:t>、</w:t>
      </w:r>
    </w:p>
    <w:p w14:paraId="334BCD44" w14:textId="3C6310D4" w:rsidR="00B35E9C" w:rsidRPr="003C72C2" w:rsidRDefault="003C72C2" w:rsidP="003C72C2">
      <w:pPr>
        <w:pStyle w:val="a8"/>
        <w:ind w:leftChars="0" w:left="1071" w:hanging="221"/>
        <w:rPr>
          <w:rFonts w:ascii="HG丸ｺﾞｼｯｸM-PRO" w:eastAsia="HG丸ｺﾞｼｯｸM-PRO" w:hAnsi="HG丸ｺﾞｼｯｸM-PRO" w:cs="MS-Mincho"/>
          <w:kern w:val="0"/>
          <w:szCs w:val="21"/>
        </w:rPr>
      </w:pPr>
      <w:r w:rsidRPr="003C72C2">
        <w:rPr>
          <w:rFonts w:ascii="HG丸ｺﾞｼｯｸM-PRO" w:eastAsia="HG丸ｺﾞｼｯｸM-PRO" w:hAnsi="HG丸ｺﾞｼｯｸM-PRO"/>
        </w:rPr>
        <w:t>「栄養や口腔におけるかかりつけ医との連携」</w:t>
      </w:r>
      <w:r w:rsidR="008A5864">
        <w:rPr>
          <w:rFonts w:ascii="HG丸ｺﾞｼｯｸM-PRO" w:eastAsia="HG丸ｺﾞｼｯｸM-PRO" w:hAnsi="HG丸ｺﾞｼｯｸM-PRO" w:hint="eastAsia"/>
        </w:rPr>
        <w:t>、「</w:t>
      </w:r>
      <w:r w:rsidR="008A5864" w:rsidRPr="008A5864">
        <w:rPr>
          <w:rFonts w:ascii="HG丸ｺﾞｼｯｸM-PRO" w:eastAsia="HG丸ｺﾞｼｯｸM-PRO" w:hAnsi="HG丸ｺﾞｼｯｸM-PRO" w:hint="eastAsia"/>
        </w:rPr>
        <w:t>慢性腎臓病(CKD)の診断と治療</w:t>
      </w:r>
      <w:r w:rsidR="008A5864">
        <w:rPr>
          <w:rFonts w:ascii="HG丸ｺﾞｼｯｸM-PRO" w:eastAsia="HG丸ｺﾞｼｯｸM-PRO" w:hAnsi="HG丸ｺﾞｼｯｸM-PRO" w:hint="eastAsia"/>
        </w:rPr>
        <w:t>」</w:t>
      </w:r>
      <w:r w:rsidR="00AA00C3" w:rsidRPr="003C72C2">
        <w:rPr>
          <w:rFonts w:ascii="HG丸ｺﾞｼｯｸM-PRO" w:eastAsia="HG丸ｺﾞｼｯｸM-PRO" w:hAnsi="HG丸ｺﾞｼｯｸM-PRO" w:hint="eastAsia"/>
          <w:szCs w:val="21"/>
        </w:rPr>
        <w:t>（各1単位</w:t>
      </w:r>
      <w:r w:rsidR="00CF25E1" w:rsidRPr="003C72C2">
        <w:rPr>
          <w:rFonts w:ascii="HG丸ｺﾞｼｯｸM-PRO" w:eastAsia="HG丸ｺﾞｼｯｸM-PRO" w:hAnsi="HG丸ｺﾞｼｯｸM-PRO"/>
          <w:szCs w:val="21"/>
        </w:rPr>
        <w:t>）</w:t>
      </w:r>
    </w:p>
    <w:p w14:paraId="79575212" w14:textId="3DFB6C7C" w:rsidR="00FE7F31" w:rsidRDefault="00E20423" w:rsidP="00F12FBD">
      <w:pPr>
        <w:pStyle w:val="a8"/>
        <w:numPr>
          <w:ilvl w:val="0"/>
          <w:numId w:val="1"/>
        </w:numPr>
        <w:autoSpaceDE w:val="0"/>
        <w:autoSpaceDN w:val="0"/>
        <w:adjustRightInd w:val="0"/>
        <w:ind w:leftChars="300" w:left="851" w:rightChars="-141" w:right="-296" w:hanging="221"/>
        <w:jc w:val="left"/>
        <w:rPr>
          <w:rFonts w:ascii="HG丸ｺﾞｼｯｸM-PRO" w:eastAsia="HG丸ｺﾞｼｯｸM-PRO" w:hAnsi="HG丸ｺﾞｼｯｸM-PRO"/>
          <w:szCs w:val="21"/>
        </w:rPr>
      </w:pPr>
      <w:r w:rsidRPr="006733B6">
        <w:rPr>
          <w:rFonts w:ascii="HG丸ｺﾞｼｯｸM-PRO" w:eastAsia="HG丸ｺﾞｼｯｸM-PRO" w:hAnsi="HG丸ｺﾞｼｯｸM-PRO" w:cs="MS-Mincho" w:hint="eastAsia"/>
          <w:kern w:val="0"/>
          <w:szCs w:val="21"/>
        </w:rPr>
        <w:t>「地域リハビリテーション」</w:t>
      </w:r>
      <w:r w:rsidR="003148D6" w:rsidRPr="006733B6">
        <w:rPr>
          <w:rFonts w:ascii="HG丸ｺﾞｼｯｸM-PRO" w:eastAsia="HG丸ｺﾞｼｯｸM-PRO" w:hAnsi="HG丸ｺﾞｼｯｸM-PRO" w:cs="MS-Mincho" w:hint="eastAsia"/>
          <w:kern w:val="0"/>
          <w:szCs w:val="21"/>
        </w:rPr>
        <w:t>、「口腔・栄養・リハビリテーションの多職種協働による一体的取組」</w:t>
      </w:r>
      <w:r w:rsidR="006733B6" w:rsidRPr="006733B6">
        <w:rPr>
          <w:rFonts w:ascii="HG丸ｺﾞｼｯｸM-PRO" w:eastAsia="HG丸ｺﾞｼｯｸM-PRO" w:hAnsi="HG丸ｺﾞｼｯｸM-PRO" w:hint="eastAsia"/>
        </w:rPr>
        <w:t>、</w:t>
      </w:r>
      <w:r w:rsidR="006733B6" w:rsidRPr="006733B6">
        <w:rPr>
          <w:rFonts w:ascii="HG丸ｺﾞｼｯｸM-PRO" w:eastAsia="HG丸ｺﾞｼｯｸM-PRO" w:hAnsi="HG丸ｺﾞｼｯｸM-PRO"/>
        </w:rPr>
        <w:t>「かかりつけ医の脂質異常症管理」</w:t>
      </w:r>
      <w:r w:rsidR="008A5864">
        <w:rPr>
          <w:rFonts w:ascii="HG丸ｺﾞｼｯｸM-PRO" w:eastAsia="HG丸ｺﾞｼｯｸM-PRO" w:hAnsi="HG丸ｺﾞｼｯｸM-PRO" w:hint="eastAsia"/>
        </w:rPr>
        <w:t>、「</w:t>
      </w:r>
      <w:r w:rsidR="008A5864" w:rsidRPr="008A5864">
        <w:rPr>
          <w:rFonts w:ascii="HG丸ｺﾞｼｯｸM-PRO" w:eastAsia="HG丸ｺﾞｼｯｸM-PRO" w:hAnsi="HG丸ｺﾞｼｯｸM-PRO" w:hint="eastAsia"/>
        </w:rPr>
        <w:t>高齢者肺炎の治療と多職種連携</w:t>
      </w:r>
      <w:r w:rsidR="008A5864">
        <w:rPr>
          <w:rFonts w:ascii="HG丸ｺﾞｼｯｸM-PRO" w:eastAsia="HG丸ｺﾞｼｯｸM-PRO" w:hAnsi="HG丸ｺﾞｼｯｸM-PRO" w:hint="eastAsia"/>
        </w:rPr>
        <w:t>」</w:t>
      </w:r>
      <w:r w:rsidR="00AA00C3" w:rsidRPr="006733B6">
        <w:rPr>
          <w:rFonts w:ascii="HG丸ｺﾞｼｯｸM-PRO" w:eastAsia="HG丸ｺﾞｼｯｸM-PRO" w:hAnsi="HG丸ｺﾞｼｯｸM-PRO" w:hint="eastAsia"/>
          <w:szCs w:val="21"/>
        </w:rPr>
        <w:t>（各1単位）</w:t>
      </w:r>
    </w:p>
    <w:p w14:paraId="602E85E5" w14:textId="77777777" w:rsidR="008A5864" w:rsidRPr="008A5864" w:rsidRDefault="00E20423" w:rsidP="00FE7F31">
      <w:pPr>
        <w:pStyle w:val="a8"/>
        <w:numPr>
          <w:ilvl w:val="0"/>
          <w:numId w:val="1"/>
        </w:numPr>
        <w:autoSpaceDE w:val="0"/>
        <w:autoSpaceDN w:val="0"/>
        <w:adjustRightInd w:val="0"/>
        <w:ind w:leftChars="300" w:left="851" w:hanging="221"/>
        <w:jc w:val="left"/>
        <w:rPr>
          <w:rFonts w:ascii="HG丸ｺﾞｼｯｸM-PRO" w:eastAsia="HG丸ｺﾞｼｯｸM-PRO" w:hAnsi="HG丸ｺﾞｼｯｸM-PRO"/>
          <w:szCs w:val="21"/>
        </w:rPr>
      </w:pPr>
      <w:r w:rsidRPr="00FE7F31">
        <w:rPr>
          <w:rFonts w:ascii="HG丸ｺﾞｼｯｸM-PRO" w:eastAsia="HG丸ｺﾞｼｯｸM-PRO" w:hAnsi="HG丸ｺﾞｼｯｸM-PRO" w:cs="MS-Mincho" w:hint="eastAsia"/>
          <w:kern w:val="0"/>
          <w:szCs w:val="21"/>
        </w:rPr>
        <w:t>「かかりつけ医と精神科専門医の連携」</w:t>
      </w:r>
      <w:r w:rsidR="00EE6F1C" w:rsidRPr="00FE7F31">
        <w:rPr>
          <w:rFonts w:ascii="HG丸ｺﾞｼｯｸM-PRO" w:eastAsia="HG丸ｺﾞｼｯｸM-PRO" w:hAnsi="HG丸ｺﾞｼｯｸM-PRO" w:cs="MS-Mincho" w:hint="eastAsia"/>
          <w:kern w:val="0"/>
          <w:szCs w:val="21"/>
        </w:rPr>
        <w:t>、</w:t>
      </w:r>
      <w:r w:rsidR="00873164" w:rsidRPr="00FE7F31">
        <w:rPr>
          <w:rFonts w:ascii="HG丸ｺﾞｼｯｸM-PRO" w:eastAsia="HG丸ｺﾞｼｯｸM-PRO" w:hAnsi="HG丸ｺﾞｼｯｸM-PRO" w:cs="MS-Mincho" w:hint="eastAsia"/>
          <w:kern w:val="0"/>
          <w:szCs w:val="21"/>
        </w:rPr>
        <w:t>「日常診療で留意する皮膚科・眼科・耳鼻科の症候」</w:t>
      </w:r>
      <w:r w:rsidR="0025303C" w:rsidRPr="00FE7F31">
        <w:rPr>
          <w:rFonts w:ascii="HG丸ｺﾞｼｯｸM-PRO" w:eastAsia="HG丸ｺﾞｼｯｸM-PRO" w:hAnsi="HG丸ｺﾞｼｯｸM-PRO" w:cs="MS-Mincho" w:hint="eastAsia"/>
          <w:kern w:val="0"/>
          <w:szCs w:val="21"/>
        </w:rPr>
        <w:t>、</w:t>
      </w:r>
      <w:r w:rsidR="0025303C" w:rsidRPr="00FE7F31">
        <w:rPr>
          <w:rFonts w:ascii="HG丸ｺﾞｼｯｸM-PRO" w:eastAsia="HG丸ｺﾞｼｯｸM-PRO" w:hAnsi="HG丸ｺﾞｼｯｸM-PRO"/>
        </w:rPr>
        <w:t>「リハビリテーションにおける医療と介護の連携」</w:t>
      </w:r>
      <w:r w:rsidR="008A5864">
        <w:rPr>
          <w:rFonts w:ascii="HG丸ｺﾞｼｯｸM-PRO" w:eastAsia="HG丸ｺﾞｼｯｸM-PRO" w:hAnsi="HG丸ｺﾞｼｯｸM-PRO" w:hint="eastAsia"/>
        </w:rPr>
        <w:t>、</w:t>
      </w:r>
    </w:p>
    <w:p w14:paraId="612E1771" w14:textId="1A7045B2" w:rsidR="00FE7F31" w:rsidRDefault="008A5864" w:rsidP="008A5864">
      <w:pPr>
        <w:pStyle w:val="a8"/>
        <w:autoSpaceDE w:val="0"/>
        <w:autoSpaceDN w:val="0"/>
        <w:adjustRightInd w:val="0"/>
        <w:ind w:leftChars="0" w:left="851"/>
        <w:jc w:val="left"/>
        <w:rPr>
          <w:rFonts w:ascii="HG丸ｺﾞｼｯｸM-PRO" w:eastAsia="HG丸ｺﾞｼｯｸM-PRO" w:hAnsi="HG丸ｺﾞｼｯｸM-PRO"/>
          <w:szCs w:val="21"/>
        </w:rPr>
      </w:pPr>
      <w:r>
        <w:rPr>
          <w:rFonts w:ascii="HG丸ｺﾞｼｯｸM-PRO" w:eastAsia="HG丸ｺﾞｼｯｸM-PRO" w:hAnsi="HG丸ｺﾞｼｯｸM-PRO" w:hint="eastAsia"/>
        </w:rPr>
        <w:t>「</w:t>
      </w:r>
      <w:r w:rsidRPr="008A5864">
        <w:rPr>
          <w:rFonts w:ascii="HG丸ｺﾞｼｯｸM-PRO" w:eastAsia="HG丸ｺﾞｼｯｸM-PRO" w:hAnsi="HG丸ｺﾞｼｯｸM-PRO" w:hint="eastAsia"/>
        </w:rPr>
        <w:t>かかりつけ医に必要な骨粗鬆症への対応</w:t>
      </w:r>
      <w:r>
        <w:rPr>
          <w:rFonts w:ascii="HG丸ｺﾞｼｯｸM-PRO" w:eastAsia="HG丸ｺﾞｼｯｸM-PRO" w:hAnsi="HG丸ｺﾞｼｯｸM-PRO" w:hint="eastAsia"/>
        </w:rPr>
        <w:t>」</w:t>
      </w:r>
      <w:r w:rsidR="00AA00C3" w:rsidRPr="00FE7F31">
        <w:rPr>
          <w:rFonts w:ascii="HG丸ｺﾞｼｯｸM-PRO" w:eastAsia="HG丸ｺﾞｼｯｸM-PRO" w:hAnsi="HG丸ｺﾞｼｯｸM-PRO" w:hint="eastAsia"/>
          <w:szCs w:val="21"/>
        </w:rPr>
        <w:t>（各1単位）</w:t>
      </w:r>
    </w:p>
    <w:p w14:paraId="0DDCDACD" w14:textId="1D59B9A5" w:rsidR="00FE7F31" w:rsidRPr="00F12FBD" w:rsidRDefault="00E20423" w:rsidP="00F12FBD">
      <w:pPr>
        <w:pStyle w:val="a8"/>
        <w:numPr>
          <w:ilvl w:val="0"/>
          <w:numId w:val="1"/>
        </w:numPr>
        <w:autoSpaceDE w:val="0"/>
        <w:autoSpaceDN w:val="0"/>
        <w:adjustRightInd w:val="0"/>
        <w:ind w:leftChars="300" w:left="851" w:rightChars="-73" w:right="-153" w:hanging="221"/>
        <w:jc w:val="left"/>
        <w:rPr>
          <w:rFonts w:ascii="HG丸ｺﾞｼｯｸM-PRO" w:eastAsia="HG丸ｺﾞｼｯｸM-PRO" w:hAnsi="HG丸ｺﾞｼｯｸM-PRO"/>
          <w:szCs w:val="21"/>
        </w:rPr>
      </w:pPr>
      <w:r w:rsidRPr="00FE7F31">
        <w:rPr>
          <w:rFonts w:ascii="HG丸ｺﾞｼｯｸM-PRO" w:eastAsia="HG丸ｺﾞｼｯｸM-PRO" w:hAnsi="HG丸ｺﾞｼｯｸM-PRO" w:cs="MS-Mincho" w:hint="eastAsia"/>
          <w:kern w:val="0"/>
          <w:szCs w:val="21"/>
        </w:rPr>
        <w:t>「オンライン診療のあり方」</w:t>
      </w:r>
      <w:r w:rsidR="00006DCE" w:rsidRPr="00FE7F31">
        <w:rPr>
          <w:rFonts w:ascii="HG丸ｺﾞｼｯｸM-PRO" w:eastAsia="HG丸ｺﾞｼｯｸM-PRO" w:hAnsi="HG丸ｺﾞｼｯｸM-PRO" w:cs="MS-Mincho" w:hint="eastAsia"/>
          <w:kern w:val="0"/>
          <w:szCs w:val="21"/>
        </w:rPr>
        <w:t>、</w:t>
      </w:r>
      <w:r w:rsidR="0070564D" w:rsidRPr="00FE7F31">
        <w:rPr>
          <w:rFonts w:ascii="HG丸ｺﾞｼｯｸM-PRO" w:eastAsia="HG丸ｺﾞｼｯｸM-PRO" w:hAnsi="HG丸ｺﾞｼｯｸM-PRO" w:cs="MS-Mincho" w:hint="eastAsia"/>
          <w:kern w:val="0"/>
          <w:szCs w:val="21"/>
        </w:rPr>
        <w:t>「尊厳の保持と自立支援のための認知症ケアと生活支援」</w:t>
      </w:r>
      <w:r w:rsidR="0025303C" w:rsidRPr="00FE7F31">
        <w:rPr>
          <w:rFonts w:ascii="HG丸ｺﾞｼｯｸM-PRO" w:eastAsia="HG丸ｺﾞｼｯｸM-PRO" w:hAnsi="HG丸ｺﾞｼｯｸM-PRO" w:cs="MS-Mincho" w:hint="eastAsia"/>
          <w:kern w:val="0"/>
          <w:szCs w:val="21"/>
        </w:rPr>
        <w:t>、</w:t>
      </w:r>
      <w:r w:rsidR="0025303C" w:rsidRPr="00FE7F31">
        <w:rPr>
          <w:rFonts w:ascii="HG丸ｺﾞｼｯｸM-PRO" w:eastAsia="HG丸ｺﾞｼｯｸM-PRO" w:hAnsi="HG丸ｺﾞｼｯｸM-PRO"/>
        </w:rPr>
        <w:t>「認知症の方への意思決定支援とプライマリケア」</w:t>
      </w:r>
      <w:r w:rsidR="008A5864">
        <w:rPr>
          <w:rFonts w:ascii="HG丸ｺﾞｼｯｸM-PRO" w:eastAsia="HG丸ｺﾞｼｯｸM-PRO" w:hAnsi="HG丸ｺﾞｼｯｸM-PRO" w:hint="eastAsia"/>
        </w:rPr>
        <w:t>、「</w:t>
      </w:r>
      <w:r w:rsidR="008A5864" w:rsidRPr="008A5864">
        <w:rPr>
          <w:rFonts w:ascii="HG丸ｺﾞｼｯｸM-PRO" w:eastAsia="HG丸ｺﾞｼｯｸM-PRO" w:hAnsi="HG丸ｺﾞｼｯｸM-PRO" w:hint="eastAsia"/>
        </w:rPr>
        <w:t>かかりつけ医とリハビリテーションの連携</w:t>
      </w:r>
      <w:r w:rsidR="008A5864">
        <w:rPr>
          <w:rFonts w:ascii="HG丸ｺﾞｼｯｸM-PRO" w:eastAsia="HG丸ｺﾞｼｯｸM-PRO" w:hAnsi="HG丸ｺﾞｼｯｸM-PRO" w:hint="eastAsia"/>
        </w:rPr>
        <w:t>」</w:t>
      </w:r>
      <w:r w:rsidR="004A0411" w:rsidRPr="00F12FBD">
        <w:rPr>
          <w:rFonts w:ascii="HG丸ｺﾞｼｯｸM-PRO" w:eastAsia="HG丸ｺﾞｼｯｸM-PRO" w:hAnsi="HG丸ｺﾞｼｯｸM-PRO" w:hint="eastAsia"/>
          <w:szCs w:val="21"/>
        </w:rPr>
        <w:t>（</w:t>
      </w:r>
      <w:r w:rsidR="008A5864" w:rsidRPr="00F12FBD">
        <w:rPr>
          <w:rFonts w:ascii="HG丸ｺﾞｼｯｸM-PRO" w:eastAsia="HG丸ｺﾞｼｯｸM-PRO" w:hAnsi="HG丸ｺﾞｼｯｸM-PRO" w:hint="eastAsia"/>
          <w:szCs w:val="21"/>
        </w:rPr>
        <w:t>各</w:t>
      </w:r>
      <w:r w:rsidR="004A0411" w:rsidRPr="00F12FBD">
        <w:rPr>
          <w:rFonts w:ascii="HG丸ｺﾞｼｯｸM-PRO" w:eastAsia="HG丸ｺﾞｼｯｸM-PRO" w:hAnsi="HG丸ｺﾞｼｯｸM-PRO" w:hint="eastAsia"/>
          <w:szCs w:val="21"/>
        </w:rPr>
        <w:t>1単位）</w:t>
      </w:r>
    </w:p>
    <w:p w14:paraId="50300C4A" w14:textId="12596FE3" w:rsidR="001566BB" w:rsidRPr="00FE7F31" w:rsidRDefault="00E20423" w:rsidP="00FE7F31">
      <w:pPr>
        <w:pStyle w:val="a8"/>
        <w:numPr>
          <w:ilvl w:val="0"/>
          <w:numId w:val="1"/>
        </w:numPr>
        <w:autoSpaceDE w:val="0"/>
        <w:autoSpaceDN w:val="0"/>
        <w:adjustRightInd w:val="0"/>
        <w:ind w:leftChars="300" w:left="851" w:hanging="221"/>
        <w:jc w:val="left"/>
        <w:rPr>
          <w:rFonts w:ascii="HG丸ｺﾞｼｯｸM-PRO" w:eastAsia="HG丸ｺﾞｼｯｸM-PRO" w:hAnsi="HG丸ｺﾞｼｯｸM-PRO"/>
          <w:szCs w:val="21"/>
        </w:rPr>
      </w:pPr>
      <w:r w:rsidRPr="00FE7F31">
        <w:rPr>
          <w:rFonts w:ascii="HG丸ｺﾞｼｯｸM-PRO" w:eastAsia="HG丸ｺﾞｼｯｸM-PRO" w:hAnsi="HG丸ｺﾞｼｯｸM-PRO" w:cs="MS-Mincho" w:hint="eastAsia"/>
          <w:kern w:val="0"/>
          <w:szCs w:val="21"/>
        </w:rPr>
        <w:t>「新型コロナウイルス感染症とかかりつけ医」</w:t>
      </w:r>
      <w:r w:rsidR="00AE185E" w:rsidRPr="00FE7F31">
        <w:rPr>
          <w:rFonts w:ascii="HG丸ｺﾞｼｯｸM-PRO" w:eastAsia="HG丸ｺﾞｼｯｸM-PRO" w:hAnsi="HG丸ｺﾞｼｯｸM-PRO" w:cs="MS-Mincho" w:hint="eastAsia"/>
          <w:kern w:val="0"/>
          <w:szCs w:val="21"/>
        </w:rPr>
        <w:t>、</w:t>
      </w:r>
      <w:r w:rsidR="00F23CED" w:rsidRPr="00FE7F31">
        <w:rPr>
          <w:rFonts w:ascii="HG丸ｺﾞｼｯｸM-PRO" w:eastAsia="HG丸ｺﾞｼｯｸM-PRO" w:hAnsi="HG丸ｺﾞｼｯｸM-PRO" w:cs="MS-Mincho" w:hint="eastAsia"/>
          <w:kern w:val="0"/>
          <w:szCs w:val="21"/>
        </w:rPr>
        <w:t>「症例検討～</w:t>
      </w:r>
      <w:r w:rsidR="00F23CED" w:rsidRPr="00FE7F31">
        <w:rPr>
          <w:rFonts w:ascii="HG丸ｺﾞｼｯｸM-PRO" w:eastAsia="HG丸ｺﾞｼｯｸM-PRO" w:hAnsi="HG丸ｺﾞｼｯｸM-PRO" w:cs="MS-Mincho"/>
          <w:kern w:val="0"/>
          <w:szCs w:val="21"/>
        </w:rPr>
        <w:t xml:space="preserve"> </w:t>
      </w:r>
      <w:r w:rsidR="00F23CED" w:rsidRPr="00FE7F31">
        <w:rPr>
          <w:rFonts w:ascii="HG丸ｺﾞｼｯｸM-PRO" w:eastAsia="HG丸ｺﾞｼｯｸM-PRO" w:hAnsi="HG丸ｺﾞｼｯｸM-PRO" w:cs="MS-Mincho" w:hint="eastAsia"/>
          <w:kern w:val="0"/>
          <w:szCs w:val="21"/>
        </w:rPr>
        <w:t>意思決定を尊重</w:t>
      </w:r>
      <w:r w:rsidR="00F23CED" w:rsidRPr="00C07D64">
        <w:rPr>
          <w:rFonts w:ascii="HG丸ｺﾞｼｯｸM-PRO" w:eastAsia="HG丸ｺﾞｼｯｸM-PRO" w:hAnsi="HG丸ｺﾞｼｯｸM-PRO" w:cs="MS-Mincho" w:hint="eastAsia"/>
          <w:kern w:val="0"/>
          <w:szCs w:val="21"/>
        </w:rPr>
        <w:t>した看取り</w:t>
      </w:r>
      <w:r w:rsidR="00F23CED" w:rsidRPr="00C07D64">
        <w:rPr>
          <w:rFonts w:ascii="HG丸ｺﾞｼｯｸM-PRO" w:eastAsia="HG丸ｺﾞｼｯｸM-PRO" w:hAnsi="HG丸ｺﾞｼｯｸM-PRO" w:cs="MS-Mincho"/>
          <w:kern w:val="0"/>
          <w:szCs w:val="21"/>
        </w:rPr>
        <w:t>/</w:t>
      </w:r>
      <w:r w:rsidR="00F23CED" w:rsidRPr="00C07D64">
        <w:rPr>
          <w:rFonts w:ascii="HG丸ｺﾞｼｯｸM-PRO" w:eastAsia="HG丸ｺﾞｼｯｸM-PRO" w:hAnsi="HG丸ｺﾞｼｯｸM-PRO" w:cs="MS-Mincho" w:hint="eastAsia"/>
          <w:kern w:val="0"/>
          <w:szCs w:val="21"/>
        </w:rPr>
        <w:t>フレイルの改善へ向けた取組～</w:t>
      </w:r>
      <w:r w:rsidR="00F23CED" w:rsidRPr="00C07D64">
        <w:rPr>
          <w:rFonts w:ascii="HG丸ｺﾞｼｯｸM-PRO" w:eastAsia="HG丸ｺﾞｼｯｸM-PRO" w:hAnsi="HG丸ｺﾞｼｯｸM-PRO" w:cs="MS-Mincho"/>
          <w:kern w:val="0"/>
          <w:szCs w:val="21"/>
        </w:rPr>
        <w:t xml:space="preserve"> </w:t>
      </w:r>
      <w:r w:rsidR="00F23CED" w:rsidRPr="00C07D64">
        <w:rPr>
          <w:rFonts w:ascii="HG丸ｺﾞｼｯｸM-PRO" w:eastAsia="HG丸ｺﾞｼｯｸM-PRO" w:hAnsi="HG丸ｺﾞｼｯｸM-PRO" w:cs="MS-Mincho" w:hint="eastAsia"/>
          <w:kern w:val="0"/>
          <w:szCs w:val="21"/>
        </w:rPr>
        <w:t>」</w:t>
      </w:r>
      <w:r w:rsidR="00C07D64" w:rsidRPr="00C07D64">
        <w:rPr>
          <w:rFonts w:ascii="HG丸ｺﾞｼｯｸM-PRO" w:eastAsia="HG丸ｺﾞｼｯｸM-PRO" w:hAnsi="HG丸ｺﾞｼｯｸM-PRO" w:cs="MS-Mincho" w:hint="eastAsia"/>
          <w:kern w:val="0"/>
          <w:szCs w:val="21"/>
        </w:rPr>
        <w:t>、</w:t>
      </w:r>
      <w:r w:rsidR="00C07D64" w:rsidRPr="00C07D64">
        <w:rPr>
          <w:rFonts w:ascii="HG丸ｺﾞｼｯｸM-PRO" w:eastAsia="HG丸ｺﾞｼｯｸM-PRO" w:hAnsi="HG丸ｺﾞｼｯｸM-PRO"/>
        </w:rPr>
        <w:t>「かかりつけ医の高血圧症管理」</w:t>
      </w:r>
      <w:r w:rsidR="008A5864">
        <w:rPr>
          <w:rFonts w:ascii="HG丸ｺﾞｼｯｸM-PRO" w:eastAsia="HG丸ｺﾞｼｯｸM-PRO" w:hAnsi="HG丸ｺﾞｼｯｸM-PRO" w:hint="eastAsia"/>
        </w:rPr>
        <w:t>、「</w:t>
      </w:r>
      <w:r w:rsidR="008A5864" w:rsidRPr="008A5864">
        <w:rPr>
          <w:rFonts w:ascii="HG丸ｺﾞｼｯｸM-PRO" w:eastAsia="HG丸ｺﾞｼｯｸM-PRO" w:hAnsi="HG丸ｺﾞｼｯｸM-PRO" w:hint="eastAsia"/>
        </w:rPr>
        <w:t>事例検討～在宅医療における連携／認知症を含むマルチモビディティへの取組～</w:t>
      </w:r>
      <w:r w:rsidR="008A5864">
        <w:rPr>
          <w:rFonts w:ascii="HG丸ｺﾞｼｯｸM-PRO" w:eastAsia="HG丸ｺﾞｼｯｸM-PRO" w:hAnsi="HG丸ｺﾞｼｯｸM-PRO" w:hint="eastAsia"/>
        </w:rPr>
        <w:t>」</w:t>
      </w:r>
      <w:r w:rsidR="00AA00C3" w:rsidRPr="00FE7F31">
        <w:rPr>
          <w:rFonts w:ascii="HG丸ｺﾞｼｯｸM-PRO" w:eastAsia="HG丸ｺﾞｼｯｸM-PRO" w:hAnsi="HG丸ｺﾞｼｯｸM-PRO" w:hint="eastAsia"/>
          <w:szCs w:val="21"/>
        </w:rPr>
        <w:t>（</w:t>
      </w:r>
      <w:r w:rsidR="008A5864">
        <w:rPr>
          <w:rFonts w:ascii="HG丸ｺﾞｼｯｸM-PRO" w:eastAsia="HG丸ｺﾞｼｯｸM-PRO" w:hAnsi="HG丸ｺﾞｼｯｸM-PRO" w:hint="eastAsia"/>
          <w:szCs w:val="21"/>
        </w:rPr>
        <w:t>各</w:t>
      </w:r>
      <w:r w:rsidR="00AA00C3" w:rsidRPr="00FE7F31">
        <w:rPr>
          <w:rFonts w:ascii="HG丸ｺﾞｼｯｸM-PRO" w:eastAsia="HG丸ｺﾞｼｯｸM-PRO" w:hAnsi="HG丸ｺﾞｼｯｸM-PRO" w:hint="eastAsia"/>
          <w:szCs w:val="21"/>
        </w:rPr>
        <w:t>1単位）</w:t>
      </w:r>
    </w:p>
    <w:p w14:paraId="5E545051" w14:textId="77777777" w:rsidR="001566BB" w:rsidRPr="00F0707A" w:rsidRDefault="001566BB" w:rsidP="00F0707A">
      <w:pPr>
        <w:rPr>
          <w:rFonts w:ascii="HG丸ｺﾞｼｯｸM-PRO" w:eastAsia="HG丸ｺﾞｼｯｸM-PRO" w:hAnsi="HG丸ｺﾞｼｯｸM-PRO"/>
          <w:szCs w:val="21"/>
        </w:rPr>
      </w:pPr>
      <w:r w:rsidRPr="00F0707A">
        <w:rPr>
          <w:rFonts w:ascii="HG丸ｺﾞｼｯｸM-PRO" w:eastAsia="HG丸ｺﾞｼｯｸM-PRO" w:hAnsi="HG丸ｺﾞｼｯｸM-PRO" w:hint="eastAsia"/>
          <w:szCs w:val="21"/>
        </w:rPr>
        <w:t xml:space="preserve">　　【関連する研修会】</w:t>
      </w:r>
    </w:p>
    <w:p w14:paraId="639A20AB" w14:textId="044B7CBD" w:rsidR="00086CE2" w:rsidRPr="00F0707A" w:rsidRDefault="00B35E9C" w:rsidP="00F0707A">
      <w:pPr>
        <w:ind w:leftChars="296" w:left="630" w:rightChars="-95" w:right="-199" w:hanging="8"/>
        <w:rPr>
          <w:rFonts w:ascii="HG丸ｺﾞｼｯｸM-PRO" w:eastAsia="HG丸ｺﾞｼｯｸM-PRO" w:hAnsi="HG丸ｺﾞｼｯｸM-PRO"/>
          <w:szCs w:val="21"/>
        </w:rPr>
      </w:pPr>
      <w:r w:rsidRPr="00F0707A">
        <w:rPr>
          <w:rFonts w:ascii="HG丸ｺﾞｼｯｸM-PRO" w:eastAsia="HG丸ｺﾞｼｯｸM-PRO" w:hAnsi="HG丸ｺﾞｼｯｸM-PRO" w:hint="eastAsia"/>
          <w:szCs w:val="21"/>
        </w:rPr>
        <w:t>⑦</w:t>
      </w:r>
      <w:r w:rsidR="00AA00C3" w:rsidRPr="00F0707A">
        <w:rPr>
          <w:rFonts w:ascii="HG丸ｺﾞｼｯｸM-PRO" w:eastAsia="HG丸ｺﾞｼｯｸM-PRO" w:hAnsi="HG丸ｺﾞｼｯｸM-PRO" w:hint="eastAsia"/>
          <w:szCs w:val="21"/>
        </w:rPr>
        <w:t>「地域包括診療加算</w:t>
      </w:r>
      <w:r w:rsidR="000366AD" w:rsidRPr="00F0707A">
        <w:rPr>
          <w:rFonts w:ascii="HG丸ｺﾞｼｯｸM-PRO" w:eastAsia="HG丸ｺﾞｼｯｸM-PRO" w:hAnsi="HG丸ｺﾞｼｯｸM-PRO" w:hint="eastAsia"/>
          <w:szCs w:val="21"/>
        </w:rPr>
        <w:t>・地域包括診療料に係るかかりつけ医研修会</w:t>
      </w:r>
      <w:r w:rsidR="00F30AD5">
        <w:rPr>
          <w:rFonts w:ascii="HG丸ｺﾞｼｯｸM-PRO" w:eastAsia="HG丸ｺﾞｼｯｸM-PRO" w:hAnsi="HG丸ｺﾞｼｯｸM-PRO" w:hint="eastAsia"/>
          <w:szCs w:val="21"/>
        </w:rPr>
        <w:t>（日医主催）</w:t>
      </w:r>
      <w:r w:rsidR="00AA00C3" w:rsidRPr="00F0707A">
        <w:rPr>
          <w:rFonts w:ascii="HG丸ｺﾞｼｯｸM-PRO" w:eastAsia="HG丸ｺﾞｼｯｸM-PRO" w:hAnsi="HG丸ｺﾞｼｯｸM-PRO" w:hint="eastAsia"/>
          <w:szCs w:val="21"/>
        </w:rPr>
        <w:t>」</w:t>
      </w:r>
      <w:r w:rsidR="000366AD" w:rsidRPr="00F0707A">
        <w:rPr>
          <w:rFonts w:ascii="HG丸ｺﾞｼｯｸM-PRO" w:eastAsia="HG丸ｺﾞｼｯｸM-PRO" w:hAnsi="HG丸ｺﾞｼｯｸM-PRO" w:hint="eastAsia"/>
          <w:szCs w:val="21"/>
        </w:rPr>
        <w:t>等※の受講</w:t>
      </w:r>
      <w:r w:rsidR="001566BB" w:rsidRPr="00F0707A">
        <w:rPr>
          <w:rFonts w:ascii="HG丸ｺﾞｼｯｸM-PRO" w:eastAsia="HG丸ｺﾞｼｯｸM-PRO" w:hAnsi="HG丸ｺﾞｼｯｸM-PRO" w:hint="eastAsia"/>
          <w:szCs w:val="21"/>
        </w:rPr>
        <w:t>（2単位）</w:t>
      </w:r>
    </w:p>
    <w:p w14:paraId="2AE439E2" w14:textId="77777777" w:rsidR="00544E95" w:rsidRPr="00F0707A" w:rsidRDefault="00544E95" w:rsidP="00F12FBD">
      <w:pPr>
        <w:ind w:leftChars="296" w:left="630" w:rightChars="-95" w:right="-199" w:hanging="8"/>
        <w:rPr>
          <w:rFonts w:ascii="HG丸ｺﾞｼｯｸM-PRO" w:eastAsia="HG丸ｺﾞｼｯｸM-PRO" w:hAnsi="HG丸ｺﾞｼｯｸM-PRO"/>
          <w:szCs w:val="21"/>
        </w:rPr>
      </w:pPr>
      <w:r w:rsidRPr="00F0707A">
        <w:rPr>
          <w:rFonts w:ascii="HG丸ｺﾞｼｯｸM-PRO" w:eastAsia="HG丸ｺﾞｼｯｸM-PRO" w:hAnsi="HG丸ｺﾞｼｯｸM-PRO"/>
          <w:szCs w:val="21"/>
        </w:rPr>
        <w:t>※都道府県</w:t>
      </w:r>
      <w:r w:rsidRPr="00F0707A">
        <w:rPr>
          <w:rFonts w:ascii="HG丸ｺﾞｼｯｸM-PRO" w:eastAsia="HG丸ｺﾞｼｯｸM-PRO" w:hAnsi="HG丸ｺﾞｼｯｸM-PRO" w:hint="eastAsia"/>
          <w:szCs w:val="21"/>
        </w:rPr>
        <w:t>医師会、郡市区医師会が主催する同内容の研修会を含む。</w:t>
      </w:r>
    </w:p>
    <w:p w14:paraId="108D4CF3" w14:textId="77777777" w:rsidR="00086CE2" w:rsidRPr="00F0707A" w:rsidRDefault="00B35E9C" w:rsidP="00F0707A">
      <w:pPr>
        <w:ind w:leftChars="296" w:left="630" w:rightChars="-95" w:right="-199" w:hanging="8"/>
        <w:rPr>
          <w:rFonts w:ascii="HG丸ｺﾞｼｯｸM-PRO" w:eastAsia="HG丸ｺﾞｼｯｸM-PRO" w:hAnsi="HG丸ｺﾞｼｯｸM-PRO"/>
          <w:szCs w:val="21"/>
        </w:rPr>
      </w:pPr>
      <w:r w:rsidRPr="00F0707A">
        <w:rPr>
          <w:rFonts w:ascii="HG丸ｺﾞｼｯｸM-PRO" w:eastAsia="HG丸ｺﾞｼｯｸM-PRO" w:hAnsi="HG丸ｺﾞｼｯｸM-PRO" w:hint="eastAsia"/>
          <w:szCs w:val="21"/>
        </w:rPr>
        <w:t>⑧</w:t>
      </w:r>
      <w:r w:rsidR="000366AD" w:rsidRPr="00F0707A">
        <w:rPr>
          <w:rFonts w:ascii="HG丸ｺﾞｼｯｸM-PRO" w:eastAsia="HG丸ｺﾞｼｯｸM-PRO" w:hAnsi="HG丸ｺﾞｼｯｸM-PRO" w:hint="eastAsia"/>
          <w:szCs w:val="21"/>
        </w:rPr>
        <w:t>「かかりつけ医認知症対応力向上研修」</w:t>
      </w:r>
      <w:r w:rsidR="001566BB" w:rsidRPr="00F0707A">
        <w:rPr>
          <w:rFonts w:ascii="HG丸ｺﾞｼｯｸM-PRO" w:eastAsia="HG丸ｺﾞｼｯｸM-PRO" w:hAnsi="HG丸ｺﾞｼｯｸM-PRO" w:hint="eastAsia"/>
          <w:szCs w:val="21"/>
        </w:rPr>
        <w:t>の修了（1単位）</w:t>
      </w:r>
    </w:p>
    <w:p w14:paraId="17CDC273" w14:textId="77777777" w:rsidR="00086CE2" w:rsidRPr="00F0707A" w:rsidRDefault="00086CE2" w:rsidP="00F0707A">
      <w:pPr>
        <w:ind w:leftChars="296" w:left="630" w:rightChars="-95" w:right="-199" w:hanging="8"/>
        <w:rPr>
          <w:rFonts w:ascii="HG丸ｺﾞｼｯｸM-PRO" w:eastAsia="HG丸ｺﾞｼｯｸM-PRO" w:hAnsi="HG丸ｺﾞｼｯｸM-PRO"/>
          <w:szCs w:val="21"/>
        </w:rPr>
      </w:pPr>
      <w:r w:rsidRPr="00F0707A">
        <w:rPr>
          <w:rFonts w:ascii="HG丸ｺﾞｼｯｸM-PRO" w:eastAsia="HG丸ｺﾞｼｯｸM-PRO" w:hAnsi="HG丸ｺﾞｼｯｸM-PRO" w:hint="eastAsia"/>
          <w:szCs w:val="21"/>
        </w:rPr>
        <w:t>⑨「かかりつけ医うつ病対応力向上研修」の修了（1単位）</w:t>
      </w:r>
    </w:p>
    <w:p w14:paraId="4BA963C8" w14:textId="77777777" w:rsidR="00086CE2" w:rsidRPr="00F0707A" w:rsidRDefault="00086CE2" w:rsidP="00F0707A">
      <w:pPr>
        <w:ind w:leftChars="296" w:left="630" w:rightChars="-95" w:right="-199" w:hanging="8"/>
        <w:rPr>
          <w:rFonts w:ascii="HG丸ｺﾞｼｯｸM-PRO" w:eastAsia="HG丸ｺﾞｼｯｸM-PRO" w:hAnsi="HG丸ｺﾞｼｯｸM-PRO"/>
          <w:szCs w:val="21"/>
        </w:rPr>
      </w:pPr>
      <w:r w:rsidRPr="00F0707A">
        <w:rPr>
          <w:rFonts w:ascii="HG丸ｺﾞｼｯｸM-PRO" w:eastAsia="HG丸ｺﾞｼｯｸM-PRO" w:hAnsi="HG丸ｺﾞｼｯｸM-PRO" w:hint="eastAsia"/>
          <w:szCs w:val="21"/>
        </w:rPr>
        <w:t>⑩「かかりつけ医等発達障害対応力向上研修」の修了（1単位）</w:t>
      </w:r>
    </w:p>
    <w:p w14:paraId="320E11A1" w14:textId="199C96CC" w:rsidR="00D642CF" w:rsidRDefault="00086CE2" w:rsidP="00C07D64">
      <w:pPr>
        <w:tabs>
          <w:tab w:val="right" w:pos="10348"/>
        </w:tabs>
        <w:ind w:leftChars="296" w:left="630" w:rightChars="-95" w:right="-199" w:hanging="8"/>
        <w:rPr>
          <w:rFonts w:ascii="AR P丸ゴシック体M" w:eastAsia="AR P丸ゴシック体M"/>
          <w:szCs w:val="21"/>
        </w:rPr>
      </w:pPr>
      <w:r w:rsidRPr="00F0707A">
        <w:rPr>
          <w:rFonts w:ascii="HG丸ｺﾞｼｯｸM-PRO" w:eastAsia="HG丸ｺﾞｼｯｸM-PRO" w:hAnsi="HG丸ｺﾞｼｯｸM-PRO" w:hint="eastAsia"/>
          <w:szCs w:val="21"/>
        </w:rPr>
        <w:t>⑪「日本医学会総会」への出席</w:t>
      </w:r>
      <w:r w:rsidR="00DF39C8" w:rsidRPr="00F0707A">
        <w:rPr>
          <w:rFonts w:ascii="HG丸ｺﾞｼｯｸM-PRO" w:eastAsia="HG丸ｺﾞｼｯｸM-PRO" w:hAnsi="HG丸ｺﾞｼｯｸM-PRO" w:hint="eastAsia"/>
          <w:szCs w:val="21"/>
        </w:rPr>
        <w:t>（</w:t>
      </w:r>
      <w:r w:rsidR="00DF39C8">
        <w:rPr>
          <w:rFonts w:ascii="HG丸ｺﾞｼｯｸM-PRO" w:eastAsia="HG丸ｺﾞｼｯｸM-PRO" w:hAnsi="HG丸ｺﾞｼｯｸM-PRO" w:hint="eastAsia"/>
          <w:szCs w:val="21"/>
        </w:rPr>
        <w:t>２</w:t>
      </w:r>
      <w:r w:rsidR="00DF39C8" w:rsidRPr="00F0707A">
        <w:rPr>
          <w:rFonts w:ascii="HG丸ｺﾞｼｯｸM-PRO" w:eastAsia="HG丸ｺﾞｼｯｸM-PRO" w:hAnsi="HG丸ｺﾞｼｯｸM-PRO" w:hint="eastAsia"/>
          <w:szCs w:val="21"/>
        </w:rPr>
        <w:t>単位）</w:t>
      </w:r>
      <w:r w:rsidR="00C07D64">
        <w:rPr>
          <w:rFonts w:ascii="AR P丸ゴシック体M" w:eastAsia="AR P丸ゴシック体M"/>
          <w:szCs w:val="21"/>
        </w:rPr>
        <w:tab/>
      </w:r>
      <w:r w:rsidR="00C07D64">
        <w:rPr>
          <w:rFonts w:ascii="AR P丸ゴシック体M" w:eastAsia="AR P丸ゴシック体M" w:hint="eastAsia"/>
          <w:szCs w:val="21"/>
        </w:rPr>
        <w:t>裏面へ</w:t>
      </w:r>
    </w:p>
    <w:p w14:paraId="2D32CB09" w14:textId="38F3B99D" w:rsidR="00D642CF" w:rsidRDefault="00D642CF" w:rsidP="00D642CF">
      <w:pPr>
        <w:widowControl/>
        <w:jc w:val="right"/>
        <w:rPr>
          <w:rFonts w:ascii="AR P丸ゴシック体M" w:eastAsia="AR P丸ゴシック体M"/>
          <w:szCs w:val="21"/>
        </w:rPr>
      </w:pPr>
      <w:r>
        <w:rPr>
          <w:rFonts w:ascii="AR P丸ゴシック体M" w:eastAsia="AR P丸ゴシック体M"/>
          <w:szCs w:val="21"/>
        </w:rPr>
        <w:br w:type="page"/>
      </w:r>
      <w:r w:rsidRPr="00BC6EC1">
        <w:rPr>
          <w:rFonts w:ascii="HG丸ｺﾞｼｯｸM-PRO" w:eastAsia="HG丸ｺﾞｼｯｸM-PRO" w:hAnsi="HG丸ｺﾞｼｯｸM-PRO" w:hint="eastAsia"/>
          <w:noProof/>
          <w:sz w:val="22"/>
          <w:szCs w:val="22"/>
        </w:rPr>
        <w:lastRenderedPageBreak/>
        <mc:AlternateContent>
          <mc:Choice Requires="wps">
            <w:drawing>
              <wp:anchor distT="0" distB="0" distL="114300" distR="114300" simplePos="0" relativeHeight="251659264" behindDoc="0" locked="0" layoutInCell="1" allowOverlap="1" wp14:anchorId="5925A38C" wp14:editId="4E4C0720">
                <wp:simplePos x="0" y="0"/>
                <wp:positionH relativeFrom="column">
                  <wp:posOffset>2540</wp:posOffset>
                </wp:positionH>
                <wp:positionV relativeFrom="paragraph">
                  <wp:posOffset>228599</wp:posOffset>
                </wp:positionV>
                <wp:extent cx="6393815" cy="9420225"/>
                <wp:effectExtent l="0" t="0" r="26035" b="28575"/>
                <wp:wrapNone/>
                <wp:docPr id="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93815" cy="9420225"/>
                        </a:xfrm>
                        <a:prstGeom prst="rect">
                          <a:avLst/>
                        </a:prstGeom>
                        <a:solidFill>
                          <a:srgbClr val="FFFFFF"/>
                        </a:solidFill>
                        <a:ln w="9525" cap="rnd">
                          <a:solidFill>
                            <a:srgbClr val="000000"/>
                          </a:solidFill>
                          <a:prstDash val="sysDot"/>
                          <a:miter lim="800000"/>
                          <a:headEnd/>
                          <a:tailEnd/>
                        </a:ln>
                      </wps:spPr>
                      <wps:txbx>
                        <w:txbxContent>
                          <w:p w14:paraId="76A9AE0F" w14:textId="1C3E8AE2" w:rsidR="00D642CF" w:rsidRPr="00761BBC" w:rsidRDefault="00761BBC" w:rsidP="00D642CF">
                            <w:pPr>
                              <w:jc w:val="center"/>
                              <w:rPr>
                                <w:rFonts w:ascii="HG丸ｺﾞｼｯｸM-PRO" w:eastAsia="HG丸ｺﾞｼｯｸM-PRO" w:hAnsi="HG丸ｺﾞｼｯｸM-PRO"/>
                                <w:iCs/>
                                <w:color w:val="000000" w:themeColor="text1"/>
                                <w:sz w:val="28"/>
                                <w:szCs w:val="28"/>
                              </w:rPr>
                            </w:pPr>
                            <w:r w:rsidRPr="00761BBC">
                              <w:rPr>
                                <w:rFonts w:ascii="HG丸ｺﾞｼｯｸM-PRO" w:eastAsia="HG丸ｺﾞｼｯｸM-PRO" w:hAnsi="HG丸ｺﾞｼｯｸM-PRO" w:hint="eastAsia"/>
                                <w:iCs/>
                                <w:color w:val="000000" w:themeColor="text1"/>
                                <w:sz w:val="32"/>
                                <w:szCs w:val="32"/>
                              </w:rPr>
                              <w:t xml:space="preserve">受 講 証 明 書 コ ピー </w:t>
                            </w:r>
                            <w:r w:rsidRPr="00761BBC">
                              <w:rPr>
                                <w:rFonts w:ascii="HG丸ｺﾞｼｯｸM-PRO" w:eastAsia="HG丸ｺﾞｼｯｸM-PRO" w:hAnsi="HG丸ｺﾞｼｯｸM-PRO"/>
                                <w:iCs/>
                                <w:color w:val="000000" w:themeColor="text1"/>
                                <w:sz w:val="32"/>
                                <w:szCs w:val="32"/>
                              </w:rPr>
                              <w:t>等</w:t>
                            </w:r>
                            <w:r w:rsidRPr="00761BBC">
                              <w:rPr>
                                <w:rFonts w:ascii="HG丸ｺﾞｼｯｸM-PRO" w:eastAsia="HG丸ｺﾞｼｯｸM-PRO" w:hAnsi="HG丸ｺﾞｼｯｸM-PRO" w:hint="eastAsia"/>
                                <w:iCs/>
                                <w:color w:val="000000" w:themeColor="text1"/>
                                <w:sz w:val="32"/>
                                <w:szCs w:val="32"/>
                              </w:rPr>
                              <w:t xml:space="preserve"> 貼 り 付 け 欄</w:t>
                            </w:r>
                          </w:p>
                          <w:p w14:paraId="0299A56F" w14:textId="1A71A9BB" w:rsidR="00197649" w:rsidRPr="00197649" w:rsidRDefault="00197649" w:rsidP="00197649">
                            <w:pPr>
                              <w:spacing w:line="280" w:lineRule="exact"/>
                              <w:ind w:left="230" w:hangingChars="100" w:hanging="230"/>
                              <w:rPr>
                                <w:rFonts w:ascii="HG丸ｺﾞｼｯｸM-PRO" w:eastAsia="HG丸ｺﾞｼｯｸM-PRO" w:hAnsi="HG丸ｺﾞｼｯｸM-PRO"/>
                                <w:color w:val="000000" w:themeColor="text1"/>
                                <w:sz w:val="23"/>
                                <w:szCs w:val="23"/>
                              </w:rPr>
                            </w:pPr>
                            <w:bookmarkStart w:id="0" w:name="_Hlk88833143"/>
                            <w:r w:rsidRPr="00197649">
                              <w:rPr>
                                <w:rFonts w:ascii="HG丸ｺﾞｼｯｸM-PRO" w:eastAsia="HG丸ｺﾞｼｯｸM-PRO" w:hAnsi="HG丸ｺﾞｼｯｸM-PRO" w:hint="eastAsia"/>
                                <w:color w:val="000000" w:themeColor="text1"/>
                                <w:sz w:val="23"/>
                                <w:szCs w:val="23"/>
                              </w:rPr>
                              <w:t>※「応用研修会」の受講証明や、本研修制度の「関連する他の研修会」に該当する研修会の受講証明</w:t>
                            </w:r>
                            <w:r w:rsidRPr="00197649">
                              <w:rPr>
                                <w:rFonts w:ascii="HG丸ｺﾞｼｯｸM-PRO" w:eastAsia="HG丸ｺﾞｼｯｸM-PRO" w:hAnsi="HG丸ｺﾞｼｯｸM-PRO"/>
                                <w:color w:val="000000" w:themeColor="text1"/>
                                <w:sz w:val="23"/>
                                <w:szCs w:val="23"/>
                              </w:rPr>
                              <w:t>が</w:t>
                            </w:r>
                            <w:r w:rsidRPr="00197649">
                              <w:rPr>
                                <w:rFonts w:ascii="HG丸ｺﾞｼｯｸM-PRO" w:eastAsia="HG丸ｺﾞｼｯｸM-PRO" w:hAnsi="HG丸ｺﾞｼｯｸM-PRO" w:hint="eastAsia"/>
                                <w:color w:val="000000" w:themeColor="text1"/>
                                <w:sz w:val="23"/>
                                <w:szCs w:val="23"/>
                              </w:rPr>
                              <w:t>確認</w:t>
                            </w:r>
                            <w:r w:rsidRPr="00197649">
                              <w:rPr>
                                <w:rFonts w:ascii="HG丸ｺﾞｼｯｸM-PRO" w:eastAsia="HG丸ｺﾞｼｯｸM-PRO" w:hAnsi="HG丸ｺﾞｼｯｸM-PRO"/>
                                <w:color w:val="000000" w:themeColor="text1"/>
                                <w:sz w:val="23"/>
                                <w:szCs w:val="23"/>
                              </w:rPr>
                              <w:t>できるよう</w:t>
                            </w:r>
                            <w:r w:rsidRPr="00197649">
                              <w:rPr>
                                <w:rFonts w:ascii="HG丸ｺﾞｼｯｸM-PRO" w:eastAsia="HG丸ｺﾞｼｯｸM-PRO" w:hAnsi="HG丸ｺﾞｼｯｸM-PRO" w:hint="eastAsia"/>
                                <w:color w:val="000000" w:themeColor="text1"/>
                                <w:sz w:val="23"/>
                                <w:szCs w:val="23"/>
                              </w:rPr>
                              <w:t>貼り付け</w:t>
                            </w:r>
                            <w:r w:rsidRPr="00197649">
                              <w:rPr>
                                <w:rFonts w:ascii="HG丸ｺﾞｼｯｸM-PRO" w:eastAsia="HG丸ｺﾞｼｯｸM-PRO" w:hAnsi="HG丸ｺﾞｼｯｸM-PRO"/>
                                <w:color w:val="000000" w:themeColor="text1"/>
                                <w:sz w:val="23"/>
                                <w:szCs w:val="23"/>
                              </w:rPr>
                              <w:t>てください。</w:t>
                            </w:r>
                          </w:p>
                          <w:p w14:paraId="6687682A" w14:textId="5B6C4DFE" w:rsidR="00D642CF" w:rsidRPr="00197649" w:rsidRDefault="00197649" w:rsidP="00197649">
                            <w:pPr>
                              <w:ind w:left="230" w:hangingChars="100" w:hanging="230"/>
                              <w:rPr>
                                <w:rFonts w:ascii="HG丸ｺﾞｼｯｸM-PRO" w:eastAsia="HG丸ｺﾞｼｯｸM-PRO" w:hAnsi="HG丸ｺﾞｼｯｸM-PRO"/>
                                <w:color w:val="000000" w:themeColor="text1"/>
                                <w:sz w:val="22"/>
                                <w:szCs w:val="22"/>
                              </w:rPr>
                            </w:pPr>
                            <w:r w:rsidRPr="00197649">
                              <w:rPr>
                                <w:rFonts w:ascii="HG丸ｺﾞｼｯｸM-PRO" w:eastAsia="HG丸ｺﾞｼｯｸM-PRO" w:hAnsi="HG丸ｺﾞｼｯｸM-PRO" w:hint="eastAsia"/>
                                <w:color w:val="000000" w:themeColor="text1"/>
                                <w:sz w:val="23"/>
                                <w:szCs w:val="23"/>
                              </w:rPr>
                              <w:t>貼り付け</w:t>
                            </w:r>
                            <w:r w:rsidRPr="00197649">
                              <w:rPr>
                                <w:rFonts w:ascii="HG丸ｺﾞｼｯｸM-PRO" w:eastAsia="HG丸ｺﾞｼｯｸM-PRO" w:hAnsi="HG丸ｺﾞｼｯｸM-PRO"/>
                                <w:color w:val="000000" w:themeColor="text1"/>
                                <w:sz w:val="23"/>
                                <w:szCs w:val="23"/>
                              </w:rPr>
                              <w:t>が</w:t>
                            </w:r>
                            <w:r w:rsidRPr="00197649">
                              <w:rPr>
                                <w:rFonts w:ascii="HG丸ｺﾞｼｯｸM-PRO" w:eastAsia="HG丸ｺﾞｼｯｸM-PRO" w:hAnsi="HG丸ｺﾞｼｯｸM-PRO" w:hint="eastAsia"/>
                                <w:color w:val="000000" w:themeColor="text1"/>
                                <w:sz w:val="23"/>
                                <w:szCs w:val="23"/>
                              </w:rPr>
                              <w:t>できない</w:t>
                            </w:r>
                            <w:r w:rsidRPr="00197649">
                              <w:rPr>
                                <w:rFonts w:ascii="HG丸ｺﾞｼｯｸM-PRO" w:eastAsia="HG丸ｺﾞｼｯｸM-PRO" w:hAnsi="HG丸ｺﾞｼｯｸM-PRO"/>
                                <w:color w:val="000000" w:themeColor="text1"/>
                                <w:sz w:val="23"/>
                                <w:szCs w:val="23"/>
                              </w:rPr>
                              <w:t>場合は</w:t>
                            </w:r>
                            <w:r w:rsidRPr="00197649">
                              <w:rPr>
                                <w:rFonts w:ascii="HG丸ｺﾞｼｯｸM-PRO" w:eastAsia="HG丸ｺﾞｼｯｸM-PRO" w:hAnsi="HG丸ｺﾞｼｯｸM-PRO" w:hint="eastAsia"/>
                                <w:color w:val="000000" w:themeColor="text1"/>
                                <w:sz w:val="23"/>
                                <w:szCs w:val="23"/>
                              </w:rPr>
                              <w:t>、本用紙にホッチキス</w:t>
                            </w:r>
                            <w:r w:rsidRPr="00197649">
                              <w:rPr>
                                <w:rFonts w:ascii="HG丸ｺﾞｼｯｸM-PRO" w:eastAsia="HG丸ｺﾞｼｯｸM-PRO" w:hAnsi="HG丸ｺﾞｼｯｸM-PRO"/>
                                <w:color w:val="000000" w:themeColor="text1"/>
                                <w:sz w:val="23"/>
                                <w:szCs w:val="23"/>
                              </w:rPr>
                              <w:t>止めする</w:t>
                            </w:r>
                            <w:r w:rsidRPr="00197649">
                              <w:rPr>
                                <w:rFonts w:ascii="HG丸ｺﾞｼｯｸM-PRO" w:eastAsia="HG丸ｺﾞｼｯｸM-PRO" w:hAnsi="HG丸ｺﾞｼｯｸM-PRO" w:hint="eastAsia"/>
                                <w:color w:val="000000" w:themeColor="text1"/>
                                <w:sz w:val="23"/>
                                <w:szCs w:val="23"/>
                              </w:rPr>
                              <w:t>等</w:t>
                            </w:r>
                            <w:r w:rsidRPr="00197649">
                              <w:rPr>
                                <w:rFonts w:ascii="HG丸ｺﾞｼｯｸM-PRO" w:eastAsia="HG丸ｺﾞｼｯｸM-PRO" w:hAnsi="HG丸ｺﾞｼｯｸM-PRO"/>
                                <w:color w:val="000000" w:themeColor="text1"/>
                                <w:sz w:val="23"/>
                                <w:szCs w:val="23"/>
                              </w:rPr>
                              <w:t>の方法で添付</w:t>
                            </w:r>
                            <w:r w:rsidRPr="00197649">
                              <w:rPr>
                                <w:rFonts w:ascii="HG丸ｺﾞｼｯｸM-PRO" w:eastAsia="HG丸ｺﾞｼｯｸM-PRO" w:hAnsi="HG丸ｺﾞｼｯｸM-PRO" w:hint="eastAsia"/>
                                <w:color w:val="000000" w:themeColor="text1"/>
                                <w:sz w:val="23"/>
                                <w:szCs w:val="23"/>
                              </w:rPr>
                              <w:t>してください</w:t>
                            </w:r>
                            <w:r w:rsidRPr="00197649">
                              <w:rPr>
                                <w:rFonts w:ascii="HG丸ｺﾞｼｯｸM-PRO" w:eastAsia="HG丸ｺﾞｼｯｸM-PRO" w:hAnsi="HG丸ｺﾞｼｯｸM-PRO"/>
                                <w:color w:val="000000" w:themeColor="text1"/>
                                <w:sz w:val="23"/>
                                <w:szCs w:val="23"/>
                              </w:rPr>
                              <w:t>。</w:t>
                            </w:r>
                            <w:bookmarkEnd w:id="0"/>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925A38C" id="_x0000_t202" coordsize="21600,21600" o:spt="202" path="m,l,21600r21600,l21600,xe">
                <v:stroke joinstyle="miter"/>
                <v:path gradientshapeok="t" o:connecttype="rect"/>
              </v:shapetype>
              <v:shape id="Text Box 7" o:spid="_x0000_s1026" type="#_x0000_t202" style="position:absolute;left:0;text-align:left;margin-left:.2pt;margin-top:18pt;width:503.45pt;height:741.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">
                <v:stroke dashstyle="1 1" endcap="round"/>
                <v:textbox inset="5.85pt,.7pt,5.85pt,.7pt">
                  <w:txbxContent>
                    <w:p w14:paraId="76A9AE0F" w14:textId="1C3E8AE2" w:rsidR="00D642CF" w:rsidRPr="00761BBC" w:rsidRDefault="00761BBC" w:rsidP="00D642CF">
                      <w:pPr>
                        <w:jc w:val="center"/>
                        <w:rPr>
                          <w:rFonts w:ascii="HG丸ｺﾞｼｯｸM-PRO" w:eastAsia="HG丸ｺﾞｼｯｸM-PRO" w:hAnsi="HG丸ｺﾞｼｯｸM-PRO"/>
                          <w:iCs/>
                          <w:color w:val="000000" w:themeColor="text1"/>
                          <w:sz w:val="28"/>
                          <w:szCs w:val="28"/>
                        </w:rPr>
                      </w:pPr>
                      <w:r w:rsidRPr="00761BBC">
                        <w:rPr>
                          <w:rFonts w:ascii="HG丸ｺﾞｼｯｸM-PRO" w:eastAsia="HG丸ｺﾞｼｯｸM-PRO" w:hAnsi="HG丸ｺﾞｼｯｸM-PRO" w:hint="eastAsia"/>
                          <w:iCs/>
                          <w:color w:val="000000" w:themeColor="text1"/>
                          <w:sz w:val="32"/>
                          <w:szCs w:val="32"/>
                        </w:rPr>
                        <w:t xml:space="preserve">受 講 証 明 書 コ ピー </w:t>
                      </w:r>
                      <w:r w:rsidRPr="00761BBC">
                        <w:rPr>
                          <w:rFonts w:ascii="HG丸ｺﾞｼｯｸM-PRO" w:eastAsia="HG丸ｺﾞｼｯｸM-PRO" w:hAnsi="HG丸ｺﾞｼｯｸM-PRO"/>
                          <w:iCs/>
                          <w:color w:val="000000" w:themeColor="text1"/>
                          <w:sz w:val="32"/>
                          <w:szCs w:val="32"/>
                        </w:rPr>
                        <w:t>等</w:t>
                      </w:r>
                      <w:r w:rsidRPr="00761BBC">
                        <w:rPr>
                          <w:rFonts w:ascii="HG丸ｺﾞｼｯｸM-PRO" w:eastAsia="HG丸ｺﾞｼｯｸM-PRO" w:hAnsi="HG丸ｺﾞｼｯｸM-PRO" w:hint="eastAsia"/>
                          <w:iCs/>
                          <w:color w:val="000000" w:themeColor="text1"/>
                          <w:sz w:val="32"/>
                          <w:szCs w:val="32"/>
                        </w:rPr>
                        <w:t xml:space="preserve"> 貼 り 付 け 欄</w:t>
                      </w:r>
                    </w:p>
                    <w:p w14:paraId="0299A56F" w14:textId="1A71A9BB" w:rsidR="00197649" w:rsidRPr="00197649" w:rsidRDefault="00197649" w:rsidP="00197649">
                      <w:pPr>
                        <w:spacing w:line="280" w:lineRule="exact"/>
                        <w:ind w:left="230" w:hangingChars="100" w:hanging="230"/>
                        <w:rPr>
                          <w:rFonts w:ascii="HG丸ｺﾞｼｯｸM-PRO" w:eastAsia="HG丸ｺﾞｼｯｸM-PRO" w:hAnsi="HG丸ｺﾞｼｯｸM-PRO"/>
                          <w:color w:val="000000" w:themeColor="text1"/>
                          <w:sz w:val="23"/>
                          <w:szCs w:val="23"/>
                        </w:rPr>
                      </w:pPr>
                      <w:bookmarkStart w:id="1" w:name="_Hlk88833143"/>
                      <w:r w:rsidRPr="00197649">
                        <w:rPr>
                          <w:rFonts w:ascii="HG丸ｺﾞｼｯｸM-PRO" w:eastAsia="HG丸ｺﾞｼｯｸM-PRO" w:hAnsi="HG丸ｺﾞｼｯｸM-PRO" w:hint="eastAsia"/>
                          <w:color w:val="000000" w:themeColor="text1"/>
                          <w:sz w:val="23"/>
                          <w:szCs w:val="23"/>
                        </w:rPr>
                        <w:t>※「応用研修会」の受講証明や、本研修制度の「関連する他の研修会」に該当する研修会の受講証明</w:t>
                      </w:r>
                      <w:r w:rsidRPr="00197649">
                        <w:rPr>
                          <w:rFonts w:ascii="HG丸ｺﾞｼｯｸM-PRO" w:eastAsia="HG丸ｺﾞｼｯｸM-PRO" w:hAnsi="HG丸ｺﾞｼｯｸM-PRO"/>
                          <w:color w:val="000000" w:themeColor="text1"/>
                          <w:sz w:val="23"/>
                          <w:szCs w:val="23"/>
                        </w:rPr>
                        <w:t>が</w:t>
                      </w:r>
                      <w:r w:rsidRPr="00197649">
                        <w:rPr>
                          <w:rFonts w:ascii="HG丸ｺﾞｼｯｸM-PRO" w:eastAsia="HG丸ｺﾞｼｯｸM-PRO" w:hAnsi="HG丸ｺﾞｼｯｸM-PRO" w:hint="eastAsia"/>
                          <w:color w:val="000000" w:themeColor="text1"/>
                          <w:sz w:val="23"/>
                          <w:szCs w:val="23"/>
                        </w:rPr>
                        <w:t>確認</w:t>
                      </w:r>
                      <w:r w:rsidRPr="00197649">
                        <w:rPr>
                          <w:rFonts w:ascii="HG丸ｺﾞｼｯｸM-PRO" w:eastAsia="HG丸ｺﾞｼｯｸM-PRO" w:hAnsi="HG丸ｺﾞｼｯｸM-PRO"/>
                          <w:color w:val="000000" w:themeColor="text1"/>
                          <w:sz w:val="23"/>
                          <w:szCs w:val="23"/>
                        </w:rPr>
                        <w:t>できるよう</w:t>
                      </w:r>
                      <w:r w:rsidRPr="00197649">
                        <w:rPr>
                          <w:rFonts w:ascii="HG丸ｺﾞｼｯｸM-PRO" w:eastAsia="HG丸ｺﾞｼｯｸM-PRO" w:hAnsi="HG丸ｺﾞｼｯｸM-PRO" w:hint="eastAsia"/>
                          <w:color w:val="000000" w:themeColor="text1"/>
                          <w:sz w:val="23"/>
                          <w:szCs w:val="23"/>
                        </w:rPr>
                        <w:t>貼り付け</w:t>
                      </w:r>
                      <w:r w:rsidRPr="00197649">
                        <w:rPr>
                          <w:rFonts w:ascii="HG丸ｺﾞｼｯｸM-PRO" w:eastAsia="HG丸ｺﾞｼｯｸM-PRO" w:hAnsi="HG丸ｺﾞｼｯｸM-PRO"/>
                          <w:color w:val="000000" w:themeColor="text1"/>
                          <w:sz w:val="23"/>
                          <w:szCs w:val="23"/>
                        </w:rPr>
                        <w:t>てください。</w:t>
                      </w:r>
                    </w:p>
                    <w:p w14:paraId="6687682A" w14:textId="5B6C4DFE" w:rsidR="00D642CF" w:rsidRPr="00197649" w:rsidRDefault="00197649" w:rsidP="00197649">
                      <w:pPr>
                        <w:ind w:left="230" w:hangingChars="100" w:hanging="230"/>
                        <w:rPr>
                          <w:rFonts w:ascii="HG丸ｺﾞｼｯｸM-PRO" w:eastAsia="HG丸ｺﾞｼｯｸM-PRO" w:hAnsi="HG丸ｺﾞｼｯｸM-PRO"/>
                          <w:color w:val="000000" w:themeColor="text1"/>
                          <w:sz w:val="22"/>
                          <w:szCs w:val="22"/>
                        </w:rPr>
                      </w:pPr>
                      <w:r w:rsidRPr="00197649">
                        <w:rPr>
                          <w:rFonts w:ascii="HG丸ｺﾞｼｯｸM-PRO" w:eastAsia="HG丸ｺﾞｼｯｸM-PRO" w:hAnsi="HG丸ｺﾞｼｯｸM-PRO" w:hint="eastAsia"/>
                          <w:color w:val="000000" w:themeColor="text1"/>
                          <w:sz w:val="23"/>
                          <w:szCs w:val="23"/>
                        </w:rPr>
                        <w:t>貼り付け</w:t>
                      </w:r>
                      <w:r w:rsidRPr="00197649">
                        <w:rPr>
                          <w:rFonts w:ascii="HG丸ｺﾞｼｯｸM-PRO" w:eastAsia="HG丸ｺﾞｼｯｸM-PRO" w:hAnsi="HG丸ｺﾞｼｯｸM-PRO"/>
                          <w:color w:val="000000" w:themeColor="text1"/>
                          <w:sz w:val="23"/>
                          <w:szCs w:val="23"/>
                        </w:rPr>
                        <w:t>が</w:t>
                      </w:r>
                      <w:r w:rsidRPr="00197649">
                        <w:rPr>
                          <w:rFonts w:ascii="HG丸ｺﾞｼｯｸM-PRO" w:eastAsia="HG丸ｺﾞｼｯｸM-PRO" w:hAnsi="HG丸ｺﾞｼｯｸM-PRO" w:hint="eastAsia"/>
                          <w:color w:val="000000" w:themeColor="text1"/>
                          <w:sz w:val="23"/>
                          <w:szCs w:val="23"/>
                        </w:rPr>
                        <w:t>できない</w:t>
                      </w:r>
                      <w:r w:rsidRPr="00197649">
                        <w:rPr>
                          <w:rFonts w:ascii="HG丸ｺﾞｼｯｸM-PRO" w:eastAsia="HG丸ｺﾞｼｯｸM-PRO" w:hAnsi="HG丸ｺﾞｼｯｸM-PRO"/>
                          <w:color w:val="000000" w:themeColor="text1"/>
                          <w:sz w:val="23"/>
                          <w:szCs w:val="23"/>
                        </w:rPr>
                        <w:t>場合は</w:t>
                      </w:r>
                      <w:r w:rsidRPr="00197649">
                        <w:rPr>
                          <w:rFonts w:ascii="HG丸ｺﾞｼｯｸM-PRO" w:eastAsia="HG丸ｺﾞｼｯｸM-PRO" w:hAnsi="HG丸ｺﾞｼｯｸM-PRO" w:hint="eastAsia"/>
                          <w:color w:val="000000" w:themeColor="text1"/>
                          <w:sz w:val="23"/>
                          <w:szCs w:val="23"/>
                        </w:rPr>
                        <w:t>、本用紙にホッチキス</w:t>
                      </w:r>
                      <w:r w:rsidRPr="00197649">
                        <w:rPr>
                          <w:rFonts w:ascii="HG丸ｺﾞｼｯｸM-PRO" w:eastAsia="HG丸ｺﾞｼｯｸM-PRO" w:hAnsi="HG丸ｺﾞｼｯｸM-PRO"/>
                          <w:color w:val="000000" w:themeColor="text1"/>
                          <w:sz w:val="23"/>
                          <w:szCs w:val="23"/>
                        </w:rPr>
                        <w:t>止めする</w:t>
                      </w:r>
                      <w:r w:rsidRPr="00197649">
                        <w:rPr>
                          <w:rFonts w:ascii="HG丸ｺﾞｼｯｸM-PRO" w:eastAsia="HG丸ｺﾞｼｯｸM-PRO" w:hAnsi="HG丸ｺﾞｼｯｸM-PRO" w:hint="eastAsia"/>
                          <w:color w:val="000000" w:themeColor="text1"/>
                          <w:sz w:val="23"/>
                          <w:szCs w:val="23"/>
                        </w:rPr>
                        <w:t>等</w:t>
                      </w:r>
                      <w:r w:rsidRPr="00197649">
                        <w:rPr>
                          <w:rFonts w:ascii="HG丸ｺﾞｼｯｸM-PRO" w:eastAsia="HG丸ｺﾞｼｯｸM-PRO" w:hAnsi="HG丸ｺﾞｼｯｸM-PRO"/>
                          <w:color w:val="000000" w:themeColor="text1"/>
                          <w:sz w:val="23"/>
                          <w:szCs w:val="23"/>
                        </w:rPr>
                        <w:t>の方法で添付</w:t>
                      </w:r>
                      <w:r w:rsidRPr="00197649">
                        <w:rPr>
                          <w:rFonts w:ascii="HG丸ｺﾞｼｯｸM-PRO" w:eastAsia="HG丸ｺﾞｼｯｸM-PRO" w:hAnsi="HG丸ｺﾞｼｯｸM-PRO" w:hint="eastAsia"/>
                          <w:color w:val="000000" w:themeColor="text1"/>
                          <w:sz w:val="23"/>
                          <w:szCs w:val="23"/>
                        </w:rPr>
                        <w:t>してください</w:t>
                      </w:r>
                      <w:r w:rsidRPr="00197649">
                        <w:rPr>
                          <w:rFonts w:ascii="HG丸ｺﾞｼｯｸM-PRO" w:eastAsia="HG丸ｺﾞｼｯｸM-PRO" w:hAnsi="HG丸ｺﾞｼｯｸM-PRO"/>
                          <w:color w:val="000000" w:themeColor="text1"/>
                          <w:sz w:val="23"/>
                          <w:szCs w:val="23"/>
                        </w:rPr>
                        <w:t>。</w:t>
                      </w:r>
                      <w:bookmarkEnd w:id="1"/>
                    </w:p>
                  </w:txbxContent>
                </v:textbox>
              </v:shape>
            </w:pict>
          </mc:Fallback>
        </mc:AlternateContent>
      </w:r>
      <w:r>
        <w:rPr>
          <w:rFonts w:ascii="AR P丸ゴシック体M" w:eastAsia="AR P丸ゴシック体M"/>
          <w:szCs w:val="21"/>
        </w:rPr>
        <w:t xml:space="preserve"> </w:t>
      </w:r>
    </w:p>
    <w:p w14:paraId="4B02B233" w14:textId="7EDE807A" w:rsidR="00086CE2" w:rsidRPr="00086CE2" w:rsidRDefault="00086CE2" w:rsidP="00F0707A">
      <w:pPr>
        <w:ind w:leftChars="296" w:left="630" w:rightChars="-95" w:right="-199" w:hanging="8"/>
        <w:rPr>
          <w:rFonts w:ascii="HG丸ｺﾞｼｯｸM-PRO" w:eastAsia="HG丸ｺﾞｼｯｸM-PRO" w:hAnsi="HG丸ｺﾞｼｯｸM-PRO"/>
          <w:sz w:val="22"/>
          <w:szCs w:val="22"/>
        </w:rPr>
      </w:pPr>
    </w:p>
    <w:sectPr w:rsidR="00086CE2" w:rsidRPr="00086CE2" w:rsidSect="00DC062E">
      <w:pgSz w:w="11906" w:h="16838" w:code="9"/>
      <w:pgMar w:top="720" w:right="720" w:bottom="567"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588F59" w14:textId="77777777" w:rsidR="00DF6133" w:rsidRDefault="00DF6133" w:rsidP="00086CE2">
      <w:r>
        <w:separator/>
      </w:r>
    </w:p>
  </w:endnote>
  <w:endnote w:type="continuationSeparator" w:id="0">
    <w:p w14:paraId="6C3302DB" w14:textId="77777777" w:rsidR="00DF6133" w:rsidRDefault="00DF6133" w:rsidP="00086C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MS-Mincho">
    <w:altName w:val="游ゴシック"/>
    <w:panose1 w:val="00000000000000000000"/>
    <w:charset w:val="80"/>
    <w:family w:val="auto"/>
    <w:notTrueType/>
    <w:pitch w:val="default"/>
    <w:sig w:usb0="00000003" w:usb1="08070000" w:usb2="00000010" w:usb3="00000000" w:csb0="00020001" w:csb1="00000000"/>
  </w:font>
  <w:font w:name="AR P丸ゴシック体M">
    <w:altName w:val="游ゴシック"/>
    <w:charset w:val="80"/>
    <w:family w:val="modern"/>
    <w:pitch w:val="variable"/>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873312" w14:textId="77777777" w:rsidR="00DF6133" w:rsidRDefault="00DF6133" w:rsidP="00086CE2">
      <w:r>
        <w:separator/>
      </w:r>
    </w:p>
  </w:footnote>
  <w:footnote w:type="continuationSeparator" w:id="0">
    <w:p w14:paraId="38830E03" w14:textId="77777777" w:rsidR="00DF6133" w:rsidRDefault="00DF6133" w:rsidP="00086CE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CA95A7C"/>
    <w:multiLevelType w:val="hybridMultilevel"/>
    <w:tmpl w:val="09821816"/>
    <w:lvl w:ilvl="0" w:tplc="2D7434B6">
      <w:start w:val="5"/>
      <w:numFmt w:val="decimalEnclosedCircle"/>
      <w:lvlText w:val="%1"/>
      <w:lvlJc w:val="left"/>
      <w:pPr>
        <w:ind w:left="1025"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3F723AC6"/>
    <w:multiLevelType w:val="hybridMultilevel"/>
    <w:tmpl w:val="A50A105C"/>
    <w:lvl w:ilvl="0" w:tplc="8B2C9BDA">
      <w:start w:val="1"/>
      <w:numFmt w:val="decimalEnclosedCircle"/>
      <w:lvlText w:val="%1"/>
      <w:lvlJc w:val="left"/>
      <w:pPr>
        <w:ind w:left="1025" w:hanging="360"/>
      </w:pPr>
      <w:rPr>
        <w:rFonts w:hint="default"/>
      </w:rPr>
    </w:lvl>
    <w:lvl w:ilvl="1" w:tplc="04090017" w:tentative="1">
      <w:start w:val="1"/>
      <w:numFmt w:val="aiueoFullWidth"/>
      <w:lvlText w:val="(%2)"/>
      <w:lvlJc w:val="left"/>
      <w:pPr>
        <w:ind w:left="1545" w:hanging="440"/>
      </w:pPr>
    </w:lvl>
    <w:lvl w:ilvl="2" w:tplc="04090011" w:tentative="1">
      <w:start w:val="1"/>
      <w:numFmt w:val="decimalEnclosedCircle"/>
      <w:lvlText w:val="%3"/>
      <w:lvlJc w:val="left"/>
      <w:pPr>
        <w:ind w:left="1985" w:hanging="440"/>
      </w:pPr>
    </w:lvl>
    <w:lvl w:ilvl="3" w:tplc="0409000F" w:tentative="1">
      <w:start w:val="1"/>
      <w:numFmt w:val="decimal"/>
      <w:lvlText w:val="%4."/>
      <w:lvlJc w:val="left"/>
      <w:pPr>
        <w:ind w:left="2425" w:hanging="440"/>
      </w:pPr>
    </w:lvl>
    <w:lvl w:ilvl="4" w:tplc="04090017" w:tentative="1">
      <w:start w:val="1"/>
      <w:numFmt w:val="aiueoFullWidth"/>
      <w:lvlText w:val="(%5)"/>
      <w:lvlJc w:val="left"/>
      <w:pPr>
        <w:ind w:left="2865" w:hanging="440"/>
      </w:pPr>
    </w:lvl>
    <w:lvl w:ilvl="5" w:tplc="04090011" w:tentative="1">
      <w:start w:val="1"/>
      <w:numFmt w:val="decimalEnclosedCircle"/>
      <w:lvlText w:val="%6"/>
      <w:lvlJc w:val="left"/>
      <w:pPr>
        <w:ind w:left="3305" w:hanging="440"/>
      </w:pPr>
    </w:lvl>
    <w:lvl w:ilvl="6" w:tplc="0409000F" w:tentative="1">
      <w:start w:val="1"/>
      <w:numFmt w:val="decimal"/>
      <w:lvlText w:val="%7."/>
      <w:lvlJc w:val="left"/>
      <w:pPr>
        <w:ind w:left="3745" w:hanging="440"/>
      </w:pPr>
    </w:lvl>
    <w:lvl w:ilvl="7" w:tplc="04090017" w:tentative="1">
      <w:start w:val="1"/>
      <w:numFmt w:val="aiueoFullWidth"/>
      <w:lvlText w:val="(%8)"/>
      <w:lvlJc w:val="left"/>
      <w:pPr>
        <w:ind w:left="4185" w:hanging="440"/>
      </w:pPr>
    </w:lvl>
    <w:lvl w:ilvl="8" w:tplc="04090011" w:tentative="1">
      <w:start w:val="1"/>
      <w:numFmt w:val="decimalEnclosedCircle"/>
      <w:lvlText w:val="%9"/>
      <w:lvlJc w:val="left"/>
      <w:pPr>
        <w:ind w:left="4625" w:hanging="440"/>
      </w:pPr>
    </w:lvl>
  </w:abstractNum>
  <w:abstractNum w:abstractNumId="2" w15:restartNumberingAfterBreak="0">
    <w:nsid w:val="6E1455BB"/>
    <w:multiLevelType w:val="hybridMultilevel"/>
    <w:tmpl w:val="66E00B4A"/>
    <w:lvl w:ilvl="0" w:tplc="04090011">
      <w:start w:val="1"/>
      <w:numFmt w:val="decimalEnclosedCircle"/>
      <w:lvlText w:val="%1"/>
      <w:lvlJc w:val="left"/>
      <w:pPr>
        <w:ind w:left="1280" w:hanging="440"/>
      </w:pPr>
    </w:lvl>
    <w:lvl w:ilvl="1" w:tplc="04090017" w:tentative="1">
      <w:start w:val="1"/>
      <w:numFmt w:val="aiueoFullWidth"/>
      <w:lvlText w:val="(%2)"/>
      <w:lvlJc w:val="left"/>
      <w:pPr>
        <w:ind w:left="1720" w:hanging="440"/>
      </w:pPr>
    </w:lvl>
    <w:lvl w:ilvl="2" w:tplc="04090011" w:tentative="1">
      <w:start w:val="1"/>
      <w:numFmt w:val="decimalEnclosedCircle"/>
      <w:lvlText w:val="%3"/>
      <w:lvlJc w:val="left"/>
      <w:pPr>
        <w:ind w:left="2160" w:hanging="440"/>
      </w:pPr>
    </w:lvl>
    <w:lvl w:ilvl="3" w:tplc="0409000F" w:tentative="1">
      <w:start w:val="1"/>
      <w:numFmt w:val="decimal"/>
      <w:lvlText w:val="%4."/>
      <w:lvlJc w:val="left"/>
      <w:pPr>
        <w:ind w:left="2600" w:hanging="440"/>
      </w:pPr>
    </w:lvl>
    <w:lvl w:ilvl="4" w:tplc="04090017" w:tentative="1">
      <w:start w:val="1"/>
      <w:numFmt w:val="aiueoFullWidth"/>
      <w:lvlText w:val="(%5)"/>
      <w:lvlJc w:val="left"/>
      <w:pPr>
        <w:ind w:left="3040" w:hanging="440"/>
      </w:pPr>
    </w:lvl>
    <w:lvl w:ilvl="5" w:tplc="04090011" w:tentative="1">
      <w:start w:val="1"/>
      <w:numFmt w:val="decimalEnclosedCircle"/>
      <w:lvlText w:val="%6"/>
      <w:lvlJc w:val="left"/>
      <w:pPr>
        <w:ind w:left="3480" w:hanging="440"/>
      </w:pPr>
    </w:lvl>
    <w:lvl w:ilvl="6" w:tplc="0409000F" w:tentative="1">
      <w:start w:val="1"/>
      <w:numFmt w:val="decimal"/>
      <w:lvlText w:val="%7."/>
      <w:lvlJc w:val="left"/>
      <w:pPr>
        <w:ind w:left="3920" w:hanging="440"/>
      </w:pPr>
    </w:lvl>
    <w:lvl w:ilvl="7" w:tplc="04090017" w:tentative="1">
      <w:start w:val="1"/>
      <w:numFmt w:val="aiueoFullWidth"/>
      <w:lvlText w:val="(%8)"/>
      <w:lvlJc w:val="left"/>
      <w:pPr>
        <w:ind w:left="4360" w:hanging="440"/>
      </w:pPr>
    </w:lvl>
    <w:lvl w:ilvl="8" w:tplc="04090011" w:tentative="1">
      <w:start w:val="1"/>
      <w:numFmt w:val="decimalEnclosedCircle"/>
      <w:lvlText w:val="%9"/>
      <w:lvlJc w:val="left"/>
      <w:pPr>
        <w:ind w:left="4800" w:hanging="440"/>
      </w:pPr>
    </w:lvl>
  </w:abstractNum>
  <w:num w:numId="1" w16cid:durableId="1157308452">
    <w:abstractNumId w:val="1"/>
  </w:num>
  <w:num w:numId="2" w16cid:durableId="1402018882">
    <w:abstractNumId w:val="0"/>
  </w:num>
  <w:num w:numId="3" w16cid:durableId="105069302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2476"/>
    <w:rsid w:val="00006DCE"/>
    <w:rsid w:val="000366AD"/>
    <w:rsid w:val="00067768"/>
    <w:rsid w:val="0008573F"/>
    <w:rsid w:val="00086CE2"/>
    <w:rsid w:val="000A6FD3"/>
    <w:rsid w:val="000E368A"/>
    <w:rsid w:val="000E4CF3"/>
    <w:rsid w:val="001566BB"/>
    <w:rsid w:val="00197649"/>
    <w:rsid w:val="001E6CC1"/>
    <w:rsid w:val="001F30DC"/>
    <w:rsid w:val="00226774"/>
    <w:rsid w:val="00241463"/>
    <w:rsid w:val="0025303C"/>
    <w:rsid w:val="00267415"/>
    <w:rsid w:val="003148D6"/>
    <w:rsid w:val="003B399C"/>
    <w:rsid w:val="003C72C2"/>
    <w:rsid w:val="003D44EE"/>
    <w:rsid w:val="00454513"/>
    <w:rsid w:val="004927C9"/>
    <w:rsid w:val="004A0411"/>
    <w:rsid w:val="004F23E2"/>
    <w:rsid w:val="00544E95"/>
    <w:rsid w:val="00545311"/>
    <w:rsid w:val="005477F7"/>
    <w:rsid w:val="005E0379"/>
    <w:rsid w:val="0061552D"/>
    <w:rsid w:val="006733B6"/>
    <w:rsid w:val="006908D2"/>
    <w:rsid w:val="00693940"/>
    <w:rsid w:val="006A47DE"/>
    <w:rsid w:val="006E090D"/>
    <w:rsid w:val="0070564D"/>
    <w:rsid w:val="00761BBC"/>
    <w:rsid w:val="00767D59"/>
    <w:rsid w:val="007A2351"/>
    <w:rsid w:val="00812682"/>
    <w:rsid w:val="00865F7D"/>
    <w:rsid w:val="00873164"/>
    <w:rsid w:val="008A5864"/>
    <w:rsid w:val="008E6435"/>
    <w:rsid w:val="009F06E9"/>
    <w:rsid w:val="00A055D2"/>
    <w:rsid w:val="00A430EA"/>
    <w:rsid w:val="00A7542F"/>
    <w:rsid w:val="00AA00C3"/>
    <w:rsid w:val="00AE185E"/>
    <w:rsid w:val="00AF58C4"/>
    <w:rsid w:val="00B23B74"/>
    <w:rsid w:val="00B24AF9"/>
    <w:rsid w:val="00B35E9C"/>
    <w:rsid w:val="00B4258F"/>
    <w:rsid w:val="00B61A31"/>
    <w:rsid w:val="00B6643D"/>
    <w:rsid w:val="00B67E06"/>
    <w:rsid w:val="00B84178"/>
    <w:rsid w:val="00BA3C09"/>
    <w:rsid w:val="00BC6EC1"/>
    <w:rsid w:val="00BD52C5"/>
    <w:rsid w:val="00C07D64"/>
    <w:rsid w:val="00C37EE0"/>
    <w:rsid w:val="00C6558C"/>
    <w:rsid w:val="00CD116D"/>
    <w:rsid w:val="00CF25E1"/>
    <w:rsid w:val="00D30CDB"/>
    <w:rsid w:val="00D642CF"/>
    <w:rsid w:val="00DB3C6C"/>
    <w:rsid w:val="00DC062E"/>
    <w:rsid w:val="00DF39C8"/>
    <w:rsid w:val="00DF6133"/>
    <w:rsid w:val="00E02476"/>
    <w:rsid w:val="00E20423"/>
    <w:rsid w:val="00E63487"/>
    <w:rsid w:val="00EE6F1C"/>
    <w:rsid w:val="00EF7939"/>
    <w:rsid w:val="00F01B5B"/>
    <w:rsid w:val="00F0707A"/>
    <w:rsid w:val="00F12FBD"/>
    <w:rsid w:val="00F23CED"/>
    <w:rsid w:val="00F30AD5"/>
    <w:rsid w:val="00F5348F"/>
    <w:rsid w:val="00FE7F3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20FDB477"/>
  <w15:chartTrackingRefBased/>
  <w15:docId w15:val="{CCD1A2EA-07EB-4789-AAEC-4E51F4C74B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E02476"/>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rsid w:val="00086CE2"/>
    <w:pPr>
      <w:tabs>
        <w:tab w:val="center" w:pos="4252"/>
        <w:tab w:val="right" w:pos="8504"/>
      </w:tabs>
      <w:snapToGrid w:val="0"/>
    </w:pPr>
  </w:style>
  <w:style w:type="character" w:customStyle="1" w:styleId="a5">
    <w:name w:val="ヘッダー (文字)"/>
    <w:link w:val="a4"/>
    <w:rsid w:val="00086CE2"/>
    <w:rPr>
      <w:kern w:val="2"/>
      <w:sz w:val="21"/>
      <w:szCs w:val="24"/>
    </w:rPr>
  </w:style>
  <w:style w:type="paragraph" w:styleId="a6">
    <w:name w:val="footer"/>
    <w:basedOn w:val="a"/>
    <w:link w:val="a7"/>
    <w:rsid w:val="00086CE2"/>
    <w:pPr>
      <w:tabs>
        <w:tab w:val="center" w:pos="4252"/>
        <w:tab w:val="right" w:pos="8504"/>
      </w:tabs>
      <w:snapToGrid w:val="0"/>
    </w:pPr>
  </w:style>
  <w:style w:type="character" w:customStyle="1" w:styleId="a7">
    <w:name w:val="フッター (文字)"/>
    <w:link w:val="a6"/>
    <w:rsid w:val="00086CE2"/>
    <w:rPr>
      <w:kern w:val="2"/>
      <w:sz w:val="21"/>
      <w:szCs w:val="24"/>
    </w:rPr>
  </w:style>
  <w:style w:type="paragraph" w:styleId="a8">
    <w:name w:val="List Paragraph"/>
    <w:basedOn w:val="a"/>
    <w:uiPriority w:val="34"/>
    <w:qFormat/>
    <w:rsid w:val="00B4258F"/>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7060C70-FAC4-463D-8FA2-FA1719A156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TotalTime>
  <Pages>2</Pages>
  <Words>1008</Words>
  <Characters>72</Characters>
  <Application>Microsoft Office Word</Application>
  <DocSecurity>0</DocSecurity>
  <Lines>1</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日医かかりつけ医機能研修制度　修了申請書</vt:lpstr>
      <vt:lpstr>日医かかりつけ医機能研修制度　修了申請書</vt:lpstr>
    </vt:vector>
  </TitlesOfParts>
  <Company/>
  <LinksUpToDate>false</LinksUpToDate>
  <CharactersWithSpaces>1078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日医かかりつけ医機能研修制度　修了申請書</dc:title>
  <dc:subject/>
  <dc:creator>i-kawakami</dc:creator>
  <cp:keywords/>
  <dc:description/>
  <cp:lastModifiedBy>大坪 彩子</cp:lastModifiedBy>
  <cp:revision>11</cp:revision>
  <cp:lastPrinted>2022-12-15T00:12:00Z</cp:lastPrinted>
  <dcterms:created xsi:type="dcterms:W3CDTF">2024-11-14T01:22:00Z</dcterms:created>
  <dcterms:modified xsi:type="dcterms:W3CDTF">2025-11-22T01:40:00Z</dcterms:modified>
</cp:coreProperties>
</file>